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53" w:type="dxa"/>
        <w:jc w:val="center"/>
        <w:tblLayout w:type="fixed"/>
        <w:tblLook w:val="0000" w:firstRow="0" w:lastRow="0" w:firstColumn="0" w:lastColumn="0" w:noHBand="0" w:noVBand="0"/>
      </w:tblPr>
      <w:tblGrid>
        <w:gridCol w:w="4632"/>
        <w:gridCol w:w="5321"/>
      </w:tblGrid>
      <w:tr w:rsidR="00B565B3" w:rsidRPr="00613404" w:rsidTr="0014311E">
        <w:trPr>
          <w:jc w:val="center"/>
        </w:trPr>
        <w:tc>
          <w:tcPr>
            <w:tcW w:w="4632" w:type="dxa"/>
          </w:tcPr>
          <w:p w:rsidR="00B565B3" w:rsidRPr="00613404" w:rsidRDefault="00B565B3" w:rsidP="00FF7BB4">
            <w:pPr>
              <w:pStyle w:val="BodyText"/>
              <w:jc w:val="center"/>
              <w:rPr>
                <w:rFonts w:ascii="Times New Roman" w:hAnsi="Times New Roman"/>
                <w:spacing w:val="-8"/>
                <w:sz w:val="26"/>
                <w:szCs w:val="26"/>
              </w:rPr>
            </w:pPr>
            <w:r w:rsidRPr="00613404">
              <w:rPr>
                <w:rFonts w:ascii="Times New Roman" w:hAnsi="Times New Roman"/>
                <w:spacing w:val="-8"/>
                <w:sz w:val="26"/>
                <w:szCs w:val="26"/>
              </w:rPr>
              <w:t>UBND TỈNH QUẢNG NGÃI</w:t>
            </w:r>
          </w:p>
          <w:p w:rsidR="00B565B3" w:rsidRPr="00613404" w:rsidRDefault="00B565B3" w:rsidP="00FF7BB4">
            <w:pPr>
              <w:pStyle w:val="BodyText"/>
              <w:jc w:val="center"/>
              <w:rPr>
                <w:rFonts w:ascii="Times New Roman" w:hAnsi="Times New Roman"/>
                <w:sz w:val="26"/>
                <w:szCs w:val="26"/>
              </w:rPr>
            </w:pPr>
            <w:r w:rsidRPr="00613404">
              <w:rPr>
                <w:rFonts w:ascii="Times New Roman" w:hAnsi="Times New Roman"/>
                <w:b/>
                <w:spacing w:val="-8"/>
                <w:sz w:val="26"/>
                <w:szCs w:val="26"/>
              </w:rPr>
              <w:t>SỞ NÔNG NGHIỆP VÀ MÔI TRƯỜNG</w:t>
            </w:r>
          </w:p>
        </w:tc>
        <w:tc>
          <w:tcPr>
            <w:tcW w:w="5321" w:type="dxa"/>
          </w:tcPr>
          <w:p w:rsidR="00B565B3" w:rsidRPr="00613404" w:rsidRDefault="00B565B3" w:rsidP="00FF7BB4">
            <w:pPr>
              <w:pStyle w:val="BodyText"/>
              <w:jc w:val="center"/>
              <w:rPr>
                <w:rFonts w:ascii="Times New Roman" w:hAnsi="Times New Roman"/>
                <w:b/>
                <w:spacing w:val="-24"/>
                <w:sz w:val="26"/>
                <w:szCs w:val="26"/>
              </w:rPr>
            </w:pPr>
            <w:r w:rsidRPr="00613404">
              <w:rPr>
                <w:rFonts w:ascii="Times New Roman" w:hAnsi="Times New Roman"/>
                <w:b/>
                <w:spacing w:val="-24"/>
                <w:sz w:val="26"/>
                <w:szCs w:val="26"/>
              </w:rPr>
              <w:t>CỘNG  HÒA  XÃ  HỘI  CHỦ  NGHĨA  VIỆT  NAM</w:t>
            </w:r>
          </w:p>
          <w:p w:rsidR="00B565B3" w:rsidRPr="00613404" w:rsidRDefault="00B565B3" w:rsidP="00FF7BB4">
            <w:pPr>
              <w:pStyle w:val="BodyText"/>
              <w:jc w:val="center"/>
              <w:rPr>
                <w:rFonts w:ascii="Times New Roman" w:hAnsi="Times New Roman"/>
                <w:sz w:val="26"/>
                <w:szCs w:val="26"/>
              </w:rPr>
            </w:pPr>
            <w:r w:rsidRPr="00613404">
              <w:rPr>
                <w:rFonts w:ascii="Times New Roman" w:hAnsi="Times New Roman"/>
                <w:b/>
                <w:szCs w:val="26"/>
              </w:rPr>
              <w:t>Độc lập - Tự do - Hạnh phúc</w:t>
            </w:r>
          </w:p>
        </w:tc>
      </w:tr>
      <w:tr w:rsidR="00B565B3" w:rsidRPr="00613404" w:rsidTr="0014311E">
        <w:trPr>
          <w:trHeight w:val="450"/>
          <w:jc w:val="center"/>
        </w:trPr>
        <w:tc>
          <w:tcPr>
            <w:tcW w:w="4632" w:type="dxa"/>
            <w:vAlign w:val="bottom"/>
          </w:tcPr>
          <w:p w:rsidR="00B565B3" w:rsidRPr="00613404" w:rsidRDefault="00B565B3" w:rsidP="00FF7BB4">
            <w:pPr>
              <w:pStyle w:val="BodyText"/>
              <w:spacing w:before="180" w:after="120"/>
              <w:jc w:val="center"/>
              <w:rPr>
                <w:rFonts w:ascii="Times New Roman" w:hAnsi="Times New Roman"/>
                <w:sz w:val="26"/>
              </w:rPr>
            </w:pPr>
            <w:r w:rsidRPr="00613404">
              <w:rPr>
                <w:rFonts w:ascii="Times New Roman" w:hAnsi="Times New Roman"/>
                <w:b/>
                <w:noProof/>
              </w:rPr>
              <mc:AlternateContent>
                <mc:Choice Requires="wps">
                  <w:drawing>
                    <wp:anchor distT="0" distB="0" distL="114300" distR="114300" simplePos="0" relativeHeight="251659264" behindDoc="0" locked="0" layoutInCell="1" allowOverlap="1" wp14:anchorId="33028D6A" wp14:editId="03F7EFF5">
                      <wp:simplePos x="0" y="0"/>
                      <wp:positionH relativeFrom="column">
                        <wp:posOffset>902335</wp:posOffset>
                      </wp:positionH>
                      <wp:positionV relativeFrom="paragraph">
                        <wp:posOffset>9525</wp:posOffset>
                      </wp:positionV>
                      <wp:extent cx="920115" cy="0"/>
                      <wp:effectExtent l="9525" t="9525" r="1333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A661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05pt,.75pt" to="14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D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"/>
                  </w:pict>
                </mc:Fallback>
              </mc:AlternateContent>
            </w:r>
            <w:r w:rsidRPr="00613404">
              <w:rPr>
                <w:rFonts w:ascii="Times New Roman" w:hAnsi="Times New Roman"/>
                <w:sz w:val="26"/>
              </w:rPr>
              <w:t>Số:            /TTr-SNNMT</w:t>
            </w:r>
          </w:p>
        </w:tc>
        <w:tc>
          <w:tcPr>
            <w:tcW w:w="5321" w:type="dxa"/>
            <w:vAlign w:val="bottom"/>
          </w:tcPr>
          <w:p w:rsidR="00B565B3" w:rsidRPr="00613404" w:rsidRDefault="00B565B3" w:rsidP="007E1D85">
            <w:pPr>
              <w:pStyle w:val="BodyText"/>
              <w:spacing w:before="180" w:after="120"/>
              <w:jc w:val="center"/>
              <w:rPr>
                <w:rFonts w:ascii="Times New Roman" w:hAnsi="Times New Roman"/>
                <w:sz w:val="26"/>
                <w:szCs w:val="26"/>
              </w:rPr>
            </w:pPr>
            <w:r w:rsidRPr="0061340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59BD3250" wp14:editId="4A401CA0">
                      <wp:simplePos x="0" y="0"/>
                      <wp:positionH relativeFrom="column">
                        <wp:posOffset>506095</wp:posOffset>
                      </wp:positionH>
                      <wp:positionV relativeFrom="paragraph">
                        <wp:posOffset>18415</wp:posOffset>
                      </wp:positionV>
                      <wp:extent cx="224663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6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5D524"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1.45pt" to="216.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KD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lnsye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"/>
                  </w:pict>
                </mc:Fallback>
              </mc:AlternateContent>
            </w:r>
            <w:r w:rsidRPr="00613404">
              <w:rPr>
                <w:rFonts w:ascii="Times New Roman" w:hAnsi="Times New Roman"/>
                <w:i/>
                <w:sz w:val="26"/>
                <w:szCs w:val="26"/>
              </w:rPr>
              <w:t xml:space="preserve">  Quảng Ngãi, ngày       tháng</w:t>
            </w:r>
            <w:r>
              <w:rPr>
                <w:rFonts w:ascii="Times New Roman" w:hAnsi="Times New Roman"/>
                <w:i/>
                <w:sz w:val="26"/>
                <w:szCs w:val="26"/>
                <w:lang w:val="vi-VN"/>
              </w:rPr>
              <w:t xml:space="preserve"> </w:t>
            </w:r>
            <w:r w:rsidR="007E1D85">
              <w:rPr>
                <w:rFonts w:ascii="Times New Roman" w:hAnsi="Times New Roman"/>
                <w:i/>
                <w:sz w:val="26"/>
                <w:szCs w:val="26"/>
              </w:rPr>
              <w:t xml:space="preserve">  </w:t>
            </w:r>
            <w:r w:rsidR="002002F5">
              <w:rPr>
                <w:rFonts w:ascii="Times New Roman" w:hAnsi="Times New Roman"/>
                <w:i/>
                <w:sz w:val="26"/>
                <w:szCs w:val="26"/>
              </w:rPr>
              <w:t xml:space="preserve"> </w:t>
            </w:r>
            <w:r>
              <w:rPr>
                <w:rFonts w:ascii="Times New Roman" w:hAnsi="Times New Roman"/>
                <w:i/>
                <w:sz w:val="26"/>
                <w:szCs w:val="26"/>
                <w:lang w:val="vi-VN"/>
              </w:rPr>
              <w:t xml:space="preserve"> </w:t>
            </w:r>
            <w:r w:rsidRPr="00613404">
              <w:rPr>
                <w:rFonts w:ascii="Times New Roman" w:hAnsi="Times New Roman"/>
                <w:i/>
                <w:sz w:val="26"/>
                <w:szCs w:val="26"/>
              </w:rPr>
              <w:t>năm 2026</w:t>
            </w:r>
          </w:p>
        </w:tc>
      </w:tr>
    </w:tbl>
    <w:p w:rsidR="00E602E5" w:rsidRDefault="007E1D85" w:rsidP="00B565B3">
      <w:pPr>
        <w:tabs>
          <w:tab w:val="left" w:pos="1522"/>
        </w:tabs>
      </w:pPr>
      <w:r w:rsidRPr="0064455F">
        <w:rPr>
          <w:rFonts w:asciiTheme="majorHAnsi" w:hAnsiTheme="majorHAnsi" w:cstheme="majorHAnsi"/>
          <w:b/>
          <w:bCs/>
          <w:noProof/>
          <w:sz w:val="20"/>
          <w:szCs w:val="20"/>
        </w:rPr>
        <mc:AlternateContent>
          <mc:Choice Requires="wps">
            <w:drawing>
              <wp:anchor distT="0" distB="0" distL="114300" distR="114300" simplePos="0" relativeHeight="251664384" behindDoc="0" locked="0" layoutInCell="1" allowOverlap="1" wp14:anchorId="27A47C8E" wp14:editId="6C4B0D6E">
                <wp:simplePos x="0" y="0"/>
                <wp:positionH relativeFrom="column">
                  <wp:posOffset>240251</wp:posOffset>
                </wp:positionH>
                <wp:positionV relativeFrom="paragraph">
                  <wp:posOffset>87464</wp:posOffset>
                </wp:positionV>
                <wp:extent cx="1033669" cy="310101"/>
                <wp:effectExtent l="0" t="0" r="14605" b="13970"/>
                <wp:wrapNone/>
                <wp:docPr id="5" name="Text Box 5"/>
                <wp:cNvGraphicFramePr/>
                <a:graphic xmlns:a="http://schemas.openxmlformats.org/drawingml/2006/main">
                  <a:graphicData uri="http://schemas.microsoft.com/office/word/2010/wordprocessingShape">
                    <wps:wsp>
                      <wps:cNvSpPr txBox="1"/>
                      <wps:spPr>
                        <a:xfrm>
                          <a:off x="0" y="0"/>
                          <a:ext cx="1033669" cy="310101"/>
                        </a:xfrm>
                        <a:prstGeom prst="rect">
                          <a:avLst/>
                        </a:prstGeom>
                        <a:solidFill>
                          <a:schemeClr val="lt1"/>
                        </a:solidFill>
                        <a:ln w="6350">
                          <a:solidFill>
                            <a:prstClr val="black"/>
                          </a:solidFill>
                        </a:ln>
                      </wps:spPr>
                      <wps:txbx>
                        <w:txbxContent>
                          <w:p w:rsidR="007E1D85" w:rsidRPr="001545A7" w:rsidRDefault="001545A7" w:rsidP="001545A7">
                            <w:pPr>
                              <w:jc w:val="center"/>
                              <w:rPr>
                                <w:b/>
                                <w:sz w:val="24"/>
                              </w:rPr>
                            </w:pPr>
                            <w:r w:rsidRPr="001545A7">
                              <w:rPr>
                                <w:b/>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47C8E" id="_x0000_t202" coordsize="21600,21600" o:spt="202" path="m,l,21600r21600,l21600,xe">
                <v:stroke joinstyle="miter"/>
                <v:path gradientshapeok="t" o:connecttype="rect"/>
              </v:shapetype>
              <v:shape id="Text Box 5" o:spid="_x0000_s1026" type="#_x0000_t202" style="position:absolute;margin-left:18.9pt;margin-top:6.9pt;width:81.4pt;height:2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" fillcolor="white [3201]" strokeweight=".5pt">
                <v:textbox>
                  <w:txbxContent>
                    <w:p w:rsidR="007E1D85" w:rsidRPr="001545A7" w:rsidRDefault="001545A7" w:rsidP="001545A7">
                      <w:pPr>
                        <w:jc w:val="center"/>
                        <w:rPr>
                          <w:b/>
                          <w:sz w:val="24"/>
                        </w:rPr>
                      </w:pPr>
                      <w:r w:rsidRPr="001545A7">
                        <w:rPr>
                          <w:b/>
                          <w:sz w:val="24"/>
                        </w:rPr>
                        <w:t>DỰ THẢO</w:t>
                      </w:r>
                    </w:p>
                  </w:txbxContent>
                </v:textbox>
              </v:shape>
            </w:pict>
          </mc:Fallback>
        </mc:AlternateContent>
      </w:r>
      <w:r w:rsidR="00B565B3">
        <w:tab/>
      </w:r>
      <w:r w:rsidR="00B565B3">
        <w:tab/>
      </w:r>
    </w:p>
    <w:p w:rsidR="007E1D85" w:rsidRPr="007E1D85" w:rsidRDefault="007E1D85" w:rsidP="007E1D85">
      <w:pPr>
        <w:spacing w:after="0" w:line="240" w:lineRule="auto"/>
        <w:jc w:val="center"/>
        <w:rPr>
          <w:rFonts w:eastAsia="Times New Roman" w:cs="Times New Roman"/>
          <w:b/>
          <w:color w:val="000000"/>
          <w:szCs w:val="28"/>
          <w:lang w:val="nl-NL" w:eastAsia="x-none"/>
        </w:rPr>
      </w:pPr>
      <w:r w:rsidRPr="007E1D85">
        <w:rPr>
          <w:rFonts w:eastAsia="Times New Roman" w:cs="Times New Roman"/>
          <w:b/>
          <w:color w:val="000000"/>
          <w:szCs w:val="28"/>
          <w:lang w:val="nl-NL" w:eastAsia="x-none"/>
        </w:rPr>
        <w:t>TỜ TRÌNH</w:t>
      </w:r>
    </w:p>
    <w:p w:rsidR="007A378D" w:rsidRDefault="007A378D" w:rsidP="007A378D">
      <w:pPr>
        <w:spacing w:after="0" w:line="240" w:lineRule="auto"/>
        <w:jc w:val="center"/>
        <w:rPr>
          <w:rFonts w:eastAsia="Times New Roman" w:cs="Times New Roman"/>
          <w:b/>
          <w:color w:val="000000"/>
          <w:szCs w:val="28"/>
          <w:lang w:eastAsia="x-none"/>
        </w:rPr>
      </w:pPr>
      <w:r>
        <w:rPr>
          <w:rFonts w:eastAsia="Times New Roman" w:cs="Times New Roman"/>
          <w:b/>
          <w:color w:val="000000"/>
          <w:szCs w:val="28"/>
          <w:lang w:val="nl-NL" w:eastAsia="x-none"/>
        </w:rPr>
        <w:t xml:space="preserve">Dự thảo </w:t>
      </w:r>
      <w:r w:rsidR="007E1D85" w:rsidRPr="007E1D85">
        <w:rPr>
          <w:rFonts w:eastAsia="Times New Roman" w:cs="Times New Roman"/>
          <w:b/>
          <w:color w:val="000000"/>
          <w:szCs w:val="28"/>
          <w:lang w:val="nl-NL" w:eastAsia="x-none"/>
        </w:rPr>
        <w:t xml:space="preserve">Quyết định </w:t>
      </w:r>
      <w:r>
        <w:rPr>
          <w:rFonts w:eastAsia="Times New Roman" w:cs="Times New Roman"/>
          <w:b/>
          <w:color w:val="000000"/>
          <w:szCs w:val="28"/>
          <w:lang w:val="nl-NL" w:eastAsia="x-none"/>
        </w:rPr>
        <w:t>q</w:t>
      </w:r>
      <w:r w:rsidR="007E1D85" w:rsidRPr="007E1D85">
        <w:rPr>
          <w:rFonts w:eastAsia="Times New Roman" w:cs="Times New Roman"/>
          <w:b/>
          <w:color w:val="000000"/>
          <w:szCs w:val="28"/>
          <w:lang w:val="nl-NL" w:eastAsia="x-none"/>
        </w:rPr>
        <w:t xml:space="preserve">uy định </w:t>
      </w:r>
      <w:r w:rsidR="007E1D85" w:rsidRPr="007E1D85">
        <w:rPr>
          <w:rFonts w:eastAsia="Times New Roman" w:cs="Times New Roman"/>
          <w:b/>
          <w:color w:val="000000"/>
          <w:szCs w:val="28"/>
          <w:lang w:val="x-none" w:eastAsia="x-none"/>
        </w:rPr>
        <w:t xml:space="preserve">Bộ tiêu chí </w:t>
      </w:r>
      <w:r w:rsidR="007E1D85" w:rsidRPr="007E1D85">
        <w:rPr>
          <w:rFonts w:eastAsia="Times New Roman" w:cs="Times New Roman"/>
          <w:b/>
          <w:color w:val="000000"/>
          <w:szCs w:val="28"/>
          <w:lang w:val="nl-NL" w:eastAsia="x-none"/>
        </w:rPr>
        <w:t xml:space="preserve"> </w:t>
      </w:r>
      <w:r w:rsidR="007E1D85" w:rsidRPr="007E1D85">
        <w:rPr>
          <w:rFonts w:eastAsia="Times New Roman" w:cs="Times New Roman"/>
          <w:b/>
          <w:color w:val="000000"/>
          <w:szCs w:val="28"/>
          <w:lang w:eastAsia="x-none"/>
        </w:rPr>
        <w:t>thôn</w:t>
      </w:r>
      <w:r w:rsidR="007E1D85" w:rsidRPr="007E1D85">
        <w:rPr>
          <w:rFonts w:eastAsia="Times New Roman" w:cs="Times New Roman"/>
          <w:b/>
          <w:color w:val="000000"/>
          <w:szCs w:val="28"/>
          <w:lang w:val="x-none" w:eastAsia="x-none"/>
        </w:rPr>
        <w:t xml:space="preserve"> nông thôn mới</w:t>
      </w:r>
      <w:r w:rsidR="007E1D85" w:rsidRPr="007E1D85">
        <w:rPr>
          <w:rFonts w:eastAsia="Times New Roman" w:cs="Times New Roman"/>
          <w:b/>
          <w:color w:val="000000"/>
          <w:szCs w:val="28"/>
          <w:lang w:eastAsia="x-none"/>
        </w:rPr>
        <w:t xml:space="preserve"> </w:t>
      </w:r>
    </w:p>
    <w:p w:rsidR="007E1D85" w:rsidRPr="007A378D" w:rsidRDefault="007E1D85" w:rsidP="007A378D">
      <w:pPr>
        <w:spacing w:after="0" w:line="240" w:lineRule="auto"/>
        <w:jc w:val="center"/>
        <w:rPr>
          <w:rFonts w:eastAsia="Times New Roman" w:cs="Times New Roman"/>
          <w:b/>
          <w:color w:val="000000"/>
          <w:szCs w:val="28"/>
          <w:lang w:val="nl-NL" w:eastAsia="x-none"/>
        </w:rPr>
      </w:pPr>
      <w:r w:rsidRPr="007E1D85">
        <w:rPr>
          <w:rFonts w:eastAsia="Times New Roman" w:cs="Times New Roman"/>
          <w:b/>
          <w:color w:val="000000"/>
          <w:szCs w:val="28"/>
          <w:lang w:eastAsia="x-none"/>
        </w:rPr>
        <w:t xml:space="preserve">giai </w:t>
      </w:r>
      <w:r w:rsidRPr="007E1D85">
        <w:rPr>
          <w:rFonts w:eastAsia="Times New Roman" w:cs="Times New Roman"/>
          <w:b/>
          <w:color w:val="000000"/>
          <w:szCs w:val="28"/>
          <w:lang w:val="x-none" w:eastAsia="x-none"/>
        </w:rPr>
        <w:t>đoạn 202</w:t>
      </w:r>
      <w:r w:rsidRPr="007E1D85">
        <w:rPr>
          <w:rFonts w:eastAsia="Times New Roman" w:cs="Times New Roman"/>
          <w:b/>
          <w:color w:val="000000"/>
          <w:szCs w:val="28"/>
          <w:lang w:eastAsia="x-none"/>
        </w:rPr>
        <w:t>6</w:t>
      </w:r>
      <w:r w:rsidRPr="007E1D85">
        <w:rPr>
          <w:rFonts w:eastAsia="Times New Roman" w:cs="Times New Roman"/>
          <w:b/>
          <w:color w:val="000000"/>
          <w:szCs w:val="28"/>
          <w:lang w:val="x-none" w:eastAsia="x-none"/>
        </w:rPr>
        <w:t xml:space="preserve"> </w:t>
      </w:r>
      <w:r w:rsidRPr="007E1D85">
        <w:rPr>
          <w:rFonts w:eastAsia="Times New Roman" w:cs="Times New Roman"/>
          <w:b/>
          <w:color w:val="000000"/>
          <w:szCs w:val="28"/>
          <w:lang w:eastAsia="x-none"/>
        </w:rPr>
        <w:t>-</w:t>
      </w:r>
      <w:r w:rsidRPr="007E1D85">
        <w:rPr>
          <w:rFonts w:eastAsia="Times New Roman" w:cs="Times New Roman"/>
          <w:b/>
          <w:color w:val="000000"/>
          <w:szCs w:val="28"/>
          <w:lang w:val="x-none" w:eastAsia="x-none"/>
        </w:rPr>
        <w:t xml:space="preserve"> 20</w:t>
      </w:r>
      <w:r w:rsidRPr="007E1D85">
        <w:rPr>
          <w:rFonts w:eastAsia="Times New Roman" w:cs="Times New Roman"/>
          <w:b/>
          <w:color w:val="000000"/>
          <w:szCs w:val="28"/>
          <w:lang w:eastAsia="x-none"/>
        </w:rPr>
        <w:t>30</w:t>
      </w:r>
      <w:r w:rsidRPr="007E1D85">
        <w:rPr>
          <w:rFonts w:eastAsia="Times New Roman" w:cs="Times New Roman"/>
          <w:b/>
          <w:color w:val="000000"/>
          <w:szCs w:val="28"/>
          <w:lang w:val="x-none" w:eastAsia="x-none"/>
        </w:rPr>
        <w:t xml:space="preserve"> trên địa bàn tỉnh </w:t>
      </w:r>
      <w:r w:rsidRPr="007E1D85">
        <w:rPr>
          <w:rFonts w:eastAsia="Times New Roman" w:cs="Times New Roman"/>
          <w:b/>
          <w:color w:val="000000"/>
          <w:szCs w:val="28"/>
          <w:lang w:eastAsia="x-none"/>
        </w:rPr>
        <w:t>Quảng Ngãi</w:t>
      </w:r>
    </w:p>
    <w:p w:rsidR="007E1D85" w:rsidRPr="007E1D85" w:rsidRDefault="007E1D85" w:rsidP="007E1D85">
      <w:pPr>
        <w:spacing w:after="0" w:line="240" w:lineRule="auto"/>
        <w:jc w:val="center"/>
        <w:rPr>
          <w:rFonts w:eastAsia="Times New Roman" w:cs="Times New Roman"/>
          <w:b/>
          <w:color w:val="000000"/>
          <w:szCs w:val="28"/>
          <w:lang w:val="nl-NL" w:eastAsia="x-none"/>
        </w:rPr>
      </w:pPr>
      <w:r w:rsidRPr="007E1D85">
        <w:rPr>
          <w:rFonts w:eastAsia="Times New Roman" w:cs="Times New Roman"/>
          <w:b/>
          <w:noProof/>
          <w:color w:val="000000"/>
          <w:szCs w:val="28"/>
        </w:rPr>
        <mc:AlternateContent>
          <mc:Choice Requires="wps">
            <w:drawing>
              <wp:anchor distT="0" distB="0" distL="114300" distR="114300" simplePos="0" relativeHeight="251666432" behindDoc="0" locked="0" layoutInCell="1" allowOverlap="1" wp14:anchorId="1130AD73" wp14:editId="137AE0C2">
                <wp:simplePos x="0" y="0"/>
                <wp:positionH relativeFrom="column">
                  <wp:posOffset>1863090</wp:posOffset>
                </wp:positionH>
                <wp:positionV relativeFrom="paragraph">
                  <wp:posOffset>31750</wp:posOffset>
                </wp:positionV>
                <wp:extent cx="20764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0764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065D3BF"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6.7pt,2.5pt" to="31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" strokecolor="windowText" strokeweight=".5pt">
                <v:stroke joinstyle="miter"/>
              </v:line>
            </w:pict>
          </mc:Fallback>
        </mc:AlternateContent>
      </w:r>
    </w:p>
    <w:p w:rsidR="007E1D85" w:rsidRPr="007E1D85" w:rsidRDefault="007E1D85" w:rsidP="007E1D85">
      <w:pPr>
        <w:spacing w:before="120" w:after="360" w:line="240" w:lineRule="auto"/>
        <w:jc w:val="center"/>
        <w:rPr>
          <w:rFonts w:eastAsia="Times New Roman" w:cs="Times New Roman"/>
          <w:color w:val="000000"/>
          <w:szCs w:val="28"/>
          <w:lang w:val="nl-NL"/>
        </w:rPr>
      </w:pPr>
      <w:r w:rsidRPr="007E1D85">
        <w:rPr>
          <w:rFonts w:eastAsia="Times New Roman" w:cs="Times New Roman"/>
          <w:color w:val="000000"/>
          <w:szCs w:val="28"/>
          <w:lang w:val="nl-NL"/>
        </w:rPr>
        <w:t>Kính gửi: Ủy ban nhân dân tỉnh</w:t>
      </w:r>
    </w:p>
    <w:p w:rsidR="00B565B3" w:rsidRPr="004E7B2B" w:rsidRDefault="00B565B3" w:rsidP="00B565B3">
      <w:pPr>
        <w:widowControl w:val="0"/>
        <w:shd w:val="clear" w:color="auto" w:fill="FFFFFF"/>
        <w:spacing w:before="120" w:after="0" w:line="240" w:lineRule="auto"/>
        <w:ind w:firstLine="720"/>
        <w:jc w:val="both"/>
        <w:rPr>
          <w:rFonts w:eastAsia="Times New Roman"/>
          <w:iCs/>
          <w:sz w:val="20"/>
          <w:szCs w:val="28"/>
          <w:lang w:val="vi-VN"/>
        </w:rPr>
      </w:pPr>
    </w:p>
    <w:p w:rsidR="007E1D85" w:rsidRPr="007E1D85" w:rsidRDefault="007E1D85" w:rsidP="002B6F6C">
      <w:pPr>
        <w:spacing w:before="120" w:after="120" w:line="240" w:lineRule="auto"/>
        <w:ind w:firstLine="720"/>
        <w:jc w:val="both"/>
        <w:rPr>
          <w:szCs w:val="28"/>
        </w:rPr>
      </w:pPr>
      <w:r w:rsidRPr="007E1D85">
        <w:rPr>
          <w:szCs w:val="28"/>
        </w:rPr>
        <w:t>Căn cứ Luật Tổ chức chính quyền địa phương số 72/2025/QH15;</w:t>
      </w:r>
    </w:p>
    <w:p w:rsidR="007E1D85" w:rsidRPr="007E1D85" w:rsidRDefault="007E1D85" w:rsidP="002B6F6C">
      <w:pPr>
        <w:spacing w:before="120" w:after="120" w:line="240" w:lineRule="auto"/>
        <w:ind w:firstLine="720"/>
        <w:jc w:val="both"/>
        <w:rPr>
          <w:szCs w:val="28"/>
        </w:rPr>
      </w:pPr>
      <w:r w:rsidRPr="007E1D85">
        <w:rPr>
          <w:szCs w:val="28"/>
        </w:rPr>
        <w:t>Căn cứ Luật Ban hành văn bản quy phạm pháp luật số 64/2025/QH15 được sửa đổi, bổ sung bởi Luật số 87/2025/QH15;</w:t>
      </w:r>
    </w:p>
    <w:p w:rsidR="007E1D85" w:rsidRPr="007E1D85" w:rsidRDefault="007E1D85" w:rsidP="002B6F6C">
      <w:pPr>
        <w:spacing w:before="120" w:after="120" w:line="240" w:lineRule="auto"/>
        <w:ind w:firstLine="720"/>
        <w:jc w:val="both"/>
        <w:rPr>
          <w:szCs w:val="28"/>
        </w:rPr>
      </w:pPr>
      <w:r w:rsidRPr="007E1D85">
        <w:rPr>
          <w:szCs w:val="28"/>
        </w:rPr>
        <w:t xml:space="preserve">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 </w:t>
      </w:r>
    </w:p>
    <w:p w:rsidR="007E1D85" w:rsidRPr="007E1D85" w:rsidRDefault="007E1D85" w:rsidP="002B6F6C">
      <w:pPr>
        <w:spacing w:before="120" w:after="120" w:line="240" w:lineRule="auto"/>
        <w:ind w:firstLine="720"/>
        <w:jc w:val="both"/>
        <w:rPr>
          <w:szCs w:val="28"/>
        </w:rPr>
      </w:pPr>
      <w:r w:rsidRPr="007E1D85">
        <w:rPr>
          <w:szCs w:val="28"/>
        </w:rPr>
        <w:t>Căn cứ Quyết định số 51/2025/QĐ-TTg của Thủ tướng Chính phủ ban hành Bộ tiêu chí quốc gia về nông thôn mới giai đoạn 2026 - 2030;</w:t>
      </w:r>
    </w:p>
    <w:p w:rsidR="007E1D85" w:rsidRDefault="007E1D85" w:rsidP="002B6F6C">
      <w:pPr>
        <w:spacing w:before="120" w:after="120" w:line="240" w:lineRule="auto"/>
        <w:ind w:firstLine="720"/>
        <w:jc w:val="both"/>
        <w:rPr>
          <w:szCs w:val="28"/>
        </w:rPr>
      </w:pPr>
      <w:r>
        <w:rPr>
          <w:szCs w:val="28"/>
        </w:rPr>
        <w:t xml:space="preserve">Căn cứ </w:t>
      </w:r>
      <w:r w:rsidRPr="007E1D85">
        <w:rPr>
          <w:szCs w:val="28"/>
        </w:rPr>
        <w:t>Quyết định số 131/2026/QĐ-UBND của UBND tỉnh Quảng Ngãi quy định Bộ tiêu chí xã nông thôn mới, xã nông thôn mới hiện đại giai đoạn 2026 - 2030 trên địa bàn tỉnh Quảng Ngãi;</w:t>
      </w:r>
    </w:p>
    <w:p w:rsidR="007E1D85" w:rsidRPr="007E1D85" w:rsidRDefault="007E1D85" w:rsidP="002B6F6C">
      <w:pPr>
        <w:spacing w:before="120" w:after="120" w:line="240" w:lineRule="auto"/>
        <w:ind w:firstLine="720"/>
        <w:jc w:val="both"/>
        <w:rPr>
          <w:lang w:eastAsia="ja-JP"/>
        </w:rPr>
      </w:pPr>
      <w:r>
        <w:rPr>
          <w:szCs w:val="28"/>
        </w:rPr>
        <w:t xml:space="preserve">Căn cứ </w:t>
      </w:r>
      <w:r w:rsidRPr="00C54D89">
        <w:rPr>
          <w:szCs w:val="28"/>
        </w:rPr>
        <w:t xml:space="preserve">Quyết định số 542/QĐ-UBND ngày 27/7/2026 của UBND tỉnh </w:t>
      </w:r>
      <w:r>
        <w:rPr>
          <w:szCs w:val="28"/>
        </w:rPr>
        <w:t xml:space="preserve">Quảng Ngãi </w:t>
      </w:r>
      <w:r w:rsidRPr="00C54D89">
        <w:rPr>
          <w:szCs w:val="28"/>
        </w:rPr>
        <w:t>ban hành Kế hoạch thực hiện 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Quảng Ngãi.</w:t>
      </w:r>
    </w:p>
    <w:p w:rsidR="00B565B3" w:rsidRPr="007E1D85" w:rsidRDefault="00B565B3" w:rsidP="002B6F6C">
      <w:pPr>
        <w:pStyle w:val="Heading1"/>
        <w:spacing w:before="120" w:after="120"/>
        <w:ind w:firstLine="720"/>
        <w:jc w:val="both"/>
        <w:rPr>
          <w:rFonts w:ascii="Times New Roman" w:hAnsi="Times New Roman"/>
          <w:b w:val="0"/>
          <w:iCs/>
          <w:sz w:val="28"/>
          <w:szCs w:val="28"/>
          <w:lang w:val="fi-FI"/>
        </w:rPr>
      </w:pPr>
      <w:r w:rsidRPr="00AA0447">
        <w:rPr>
          <w:rStyle w:val="Emphasis"/>
          <w:rFonts w:ascii="Times New Roman" w:hAnsi="Times New Roman"/>
          <w:b w:val="0"/>
          <w:i w:val="0"/>
          <w:sz w:val="28"/>
          <w:szCs w:val="28"/>
          <w:lang w:val="fi-FI"/>
        </w:rPr>
        <w:t xml:space="preserve">Sở Nông nghiệp và Môi trường kính trình Ủy ban nhân dân tỉnh </w:t>
      </w:r>
      <w:r w:rsidR="00A2234F">
        <w:rPr>
          <w:rStyle w:val="Emphasis"/>
          <w:rFonts w:ascii="Times New Roman" w:hAnsi="Times New Roman"/>
          <w:b w:val="0"/>
          <w:i w:val="0"/>
          <w:sz w:val="28"/>
          <w:szCs w:val="28"/>
          <w:lang w:val="fi-FI"/>
        </w:rPr>
        <w:t xml:space="preserve">dự thảo </w:t>
      </w:r>
      <w:r w:rsidRPr="00AA0447">
        <w:rPr>
          <w:rFonts w:ascii="Times New Roman" w:hAnsi="Times New Roman"/>
          <w:b w:val="0"/>
          <w:sz w:val="28"/>
          <w:szCs w:val="28"/>
          <w:lang w:val="nl-NL"/>
        </w:rPr>
        <w:t xml:space="preserve">Quyết định quy định </w:t>
      </w:r>
      <w:r w:rsidRPr="00AA0447">
        <w:rPr>
          <w:rFonts w:ascii="Times New Roman" w:hAnsi="Times New Roman"/>
          <w:b w:val="0"/>
          <w:sz w:val="28"/>
          <w:szCs w:val="28"/>
        </w:rPr>
        <w:t xml:space="preserve">Bộ tiêu chí </w:t>
      </w:r>
      <w:r w:rsidR="007E1D85">
        <w:rPr>
          <w:rFonts w:ascii="Times New Roman" w:hAnsi="Times New Roman"/>
          <w:b w:val="0"/>
          <w:sz w:val="28"/>
          <w:szCs w:val="28"/>
          <w:lang w:val="en-US"/>
        </w:rPr>
        <w:t>thôn</w:t>
      </w:r>
      <w:r w:rsidRPr="00AA0447">
        <w:rPr>
          <w:rFonts w:ascii="Times New Roman" w:hAnsi="Times New Roman"/>
          <w:b w:val="0"/>
          <w:sz w:val="28"/>
          <w:szCs w:val="28"/>
          <w:lang w:val="en-US"/>
        </w:rPr>
        <w:t xml:space="preserve"> nông thôn mới</w:t>
      </w:r>
      <w:r w:rsidR="007E1D85">
        <w:rPr>
          <w:rFonts w:ascii="Times New Roman" w:hAnsi="Times New Roman"/>
          <w:b w:val="0"/>
          <w:sz w:val="28"/>
          <w:szCs w:val="28"/>
          <w:lang w:val="en-US"/>
        </w:rPr>
        <w:t xml:space="preserve"> </w:t>
      </w:r>
      <w:r w:rsidRPr="00AA0447">
        <w:rPr>
          <w:rFonts w:ascii="Times New Roman" w:hAnsi="Times New Roman"/>
          <w:b w:val="0"/>
          <w:sz w:val="28"/>
          <w:szCs w:val="28"/>
          <w:lang w:val="en-US"/>
        </w:rPr>
        <w:t xml:space="preserve">giai </w:t>
      </w:r>
      <w:r w:rsidRPr="00AA0447">
        <w:rPr>
          <w:rFonts w:ascii="Times New Roman" w:hAnsi="Times New Roman"/>
          <w:b w:val="0"/>
          <w:sz w:val="28"/>
          <w:szCs w:val="28"/>
        </w:rPr>
        <w:t>đoạn 202</w:t>
      </w:r>
      <w:r w:rsidRPr="00AA0447">
        <w:rPr>
          <w:rFonts w:ascii="Times New Roman" w:hAnsi="Times New Roman"/>
          <w:b w:val="0"/>
          <w:sz w:val="28"/>
          <w:szCs w:val="28"/>
          <w:lang w:val="en-US"/>
        </w:rPr>
        <w:t>6</w:t>
      </w:r>
      <w:r w:rsidRPr="00AA0447">
        <w:rPr>
          <w:rFonts w:ascii="Times New Roman" w:hAnsi="Times New Roman"/>
          <w:b w:val="0"/>
          <w:sz w:val="28"/>
          <w:szCs w:val="28"/>
        </w:rPr>
        <w:t xml:space="preserve"> </w:t>
      </w:r>
      <w:r w:rsidRPr="00AA0447">
        <w:rPr>
          <w:rFonts w:ascii="Times New Roman" w:hAnsi="Times New Roman"/>
          <w:b w:val="0"/>
          <w:sz w:val="28"/>
          <w:szCs w:val="28"/>
          <w:lang w:val="en-US"/>
        </w:rPr>
        <w:t>-</w:t>
      </w:r>
      <w:r w:rsidRPr="00AA0447">
        <w:rPr>
          <w:rFonts w:ascii="Times New Roman" w:hAnsi="Times New Roman"/>
          <w:b w:val="0"/>
          <w:sz w:val="28"/>
          <w:szCs w:val="28"/>
        </w:rPr>
        <w:t xml:space="preserve"> 20</w:t>
      </w:r>
      <w:r w:rsidRPr="00AA0447">
        <w:rPr>
          <w:rFonts w:ascii="Times New Roman" w:hAnsi="Times New Roman"/>
          <w:b w:val="0"/>
          <w:sz w:val="28"/>
          <w:szCs w:val="28"/>
          <w:lang w:val="en-US"/>
        </w:rPr>
        <w:t>30</w:t>
      </w:r>
      <w:r w:rsidRPr="00AA0447">
        <w:rPr>
          <w:rFonts w:ascii="Times New Roman" w:hAnsi="Times New Roman"/>
          <w:b w:val="0"/>
          <w:sz w:val="28"/>
          <w:szCs w:val="28"/>
        </w:rPr>
        <w:t xml:space="preserve"> trên địa bàn tỉnh </w:t>
      </w:r>
      <w:r w:rsidRPr="00AA0447">
        <w:rPr>
          <w:rFonts w:ascii="Times New Roman" w:hAnsi="Times New Roman"/>
          <w:b w:val="0"/>
          <w:sz w:val="28"/>
          <w:szCs w:val="28"/>
          <w:lang w:val="en-US"/>
        </w:rPr>
        <w:t>Quảng Ngãi</w:t>
      </w:r>
      <w:r w:rsidR="001C3BEA">
        <w:rPr>
          <w:rFonts w:ascii="Times New Roman" w:hAnsi="Times New Roman"/>
          <w:b w:val="0"/>
          <w:sz w:val="28"/>
          <w:szCs w:val="28"/>
          <w:lang w:val="en-US"/>
        </w:rPr>
        <w:t xml:space="preserve"> </w:t>
      </w:r>
      <w:r w:rsidRPr="00AA0447">
        <w:rPr>
          <w:rFonts w:ascii="Times New Roman" w:hAnsi="Times New Roman"/>
          <w:b w:val="0"/>
          <w:sz w:val="28"/>
          <w:szCs w:val="28"/>
        </w:rPr>
        <w:t>với những nội dung cụ thể như sau</w:t>
      </w:r>
      <w:r w:rsidRPr="00AA0447">
        <w:rPr>
          <w:rFonts w:ascii="Times New Roman" w:hAnsi="Times New Roman"/>
          <w:b w:val="0"/>
          <w:sz w:val="28"/>
          <w:szCs w:val="28"/>
          <w:lang w:val="en-US"/>
        </w:rPr>
        <w:t>:</w:t>
      </w:r>
    </w:p>
    <w:p w:rsidR="00B565B3" w:rsidRPr="004E7B2B" w:rsidRDefault="00B565B3" w:rsidP="002B6F6C">
      <w:pPr>
        <w:pStyle w:val="Heading1"/>
        <w:spacing w:before="120" w:after="120"/>
        <w:ind w:firstLine="720"/>
        <w:jc w:val="both"/>
        <w:rPr>
          <w:rStyle w:val="ng-star-inserted1"/>
          <w:rFonts w:ascii="Times New Roman" w:hAnsi="Times New Roman"/>
          <w:b w:val="0"/>
          <w:sz w:val="28"/>
          <w:szCs w:val="28"/>
          <w:lang w:val="en-US"/>
        </w:rPr>
      </w:pPr>
      <w:r w:rsidRPr="004E7B2B">
        <w:rPr>
          <w:rStyle w:val="ng-star-inserted1"/>
          <w:rFonts w:ascii="Times New Roman" w:hAnsi="Times New Roman"/>
          <w:sz w:val="28"/>
          <w:szCs w:val="28"/>
        </w:rPr>
        <w:t>I. SỰ CẦN THIẾT BAN HÀNH QUYẾT ĐỊNH</w:t>
      </w:r>
    </w:p>
    <w:p w:rsidR="00B565B3" w:rsidRPr="004E7B2B" w:rsidRDefault="00B565B3" w:rsidP="002B6F6C">
      <w:pPr>
        <w:shd w:val="clear" w:color="auto" w:fill="FFFFFF"/>
        <w:spacing w:before="120" w:after="120" w:line="240" w:lineRule="auto"/>
        <w:ind w:firstLine="720"/>
        <w:jc w:val="both"/>
        <w:rPr>
          <w:b/>
          <w:szCs w:val="28"/>
        </w:rPr>
      </w:pPr>
      <w:r w:rsidRPr="004E7B2B">
        <w:rPr>
          <w:b/>
          <w:szCs w:val="28"/>
        </w:rPr>
        <w:t xml:space="preserve">1. Cơ sở pháp lý </w:t>
      </w:r>
    </w:p>
    <w:p w:rsidR="007E1D85" w:rsidRDefault="007E1D85" w:rsidP="002B6F6C">
      <w:pPr>
        <w:pStyle w:val="ng-star-inserted"/>
        <w:shd w:val="clear" w:color="auto" w:fill="FFFFFF"/>
        <w:tabs>
          <w:tab w:val="left" w:pos="1701"/>
        </w:tabs>
        <w:spacing w:before="120" w:beforeAutospacing="0" w:after="120" w:afterAutospacing="0"/>
        <w:ind w:firstLine="720"/>
        <w:jc w:val="both"/>
        <w:rPr>
          <w:i/>
          <w:color w:val="000000" w:themeColor="text1"/>
          <w:sz w:val="28"/>
          <w:szCs w:val="28"/>
        </w:rPr>
      </w:pPr>
      <w:r w:rsidRPr="004A2E58">
        <w:rPr>
          <w:rStyle w:val="ng-star-inserted1"/>
          <w:color w:val="000000" w:themeColor="text1"/>
          <w:sz w:val="28"/>
          <w:szCs w:val="28"/>
        </w:rPr>
        <w:t xml:space="preserve">Căn cứ nội dung </w:t>
      </w:r>
      <w:r w:rsidRPr="004A2E58">
        <w:rPr>
          <w:color w:val="000000" w:themeColor="text1"/>
          <w:sz w:val="28"/>
          <w:szCs w:val="28"/>
        </w:rPr>
        <w:t>tại điểm đ khoản 3 Điều 3 của Quyết định số 51/2025/QĐ-TTg</w:t>
      </w:r>
      <w:r w:rsidRPr="004A2E58">
        <w:rPr>
          <w:rStyle w:val="FootnoteReference"/>
          <w:color w:val="000000" w:themeColor="text1"/>
          <w:sz w:val="28"/>
          <w:szCs w:val="28"/>
        </w:rPr>
        <w:footnoteReference w:id="1"/>
      </w:r>
      <w:r w:rsidRPr="004A2E58">
        <w:rPr>
          <w:color w:val="000000" w:themeColor="text1"/>
          <w:sz w:val="28"/>
          <w:szCs w:val="28"/>
        </w:rPr>
        <w:t xml:space="preserve"> </w:t>
      </w:r>
      <w:r w:rsidRPr="004A2E58">
        <w:rPr>
          <w:i/>
          <w:color w:val="000000" w:themeColor="text1"/>
          <w:sz w:val="28"/>
          <w:szCs w:val="28"/>
        </w:rPr>
        <w:t>“</w:t>
      </w:r>
      <w:r w:rsidRPr="007E1D85">
        <w:rPr>
          <w:color w:val="000000" w:themeColor="text1"/>
          <w:sz w:val="28"/>
          <w:szCs w:val="28"/>
          <w:shd w:val="clear" w:color="auto" w:fill="FFFFFF"/>
        </w:rPr>
        <w:t xml:space="preserve">Trường hợp cần thiết, căn cứ điều kiện kinh tế, văn hóa, xã hội của địa phương, ban hành tiêu chí thôn, làng, ấp, bản, buôn, bon, phum, sóc (gọi chung là thôn) nông thôn mới, bảo đảm đồng bộ với Bộ tiêu chí quốc gia về </w:t>
      </w:r>
      <w:r w:rsidRPr="007E1D85">
        <w:rPr>
          <w:color w:val="000000" w:themeColor="text1"/>
          <w:sz w:val="28"/>
          <w:szCs w:val="28"/>
          <w:shd w:val="clear" w:color="auto" w:fill="FFFFFF"/>
        </w:rPr>
        <w:lastRenderedPageBreak/>
        <w:t>xã nông thôn mới giai đoạn 2026 - 2030, chỉ đạo, hướng dẫn xây dựng thôn nông thôn mới trên địa bàn</w:t>
      </w:r>
      <w:r w:rsidRPr="004A2E58">
        <w:rPr>
          <w:i/>
          <w:color w:val="000000" w:themeColor="text1"/>
          <w:sz w:val="28"/>
          <w:szCs w:val="28"/>
          <w:shd w:val="clear" w:color="auto" w:fill="FFFFFF"/>
        </w:rPr>
        <w:t>”</w:t>
      </w:r>
      <w:r w:rsidRPr="004A2E58">
        <w:rPr>
          <w:color w:val="000000" w:themeColor="text1"/>
          <w:sz w:val="28"/>
          <w:szCs w:val="28"/>
          <w:shd w:val="clear" w:color="auto" w:fill="FFFFFF"/>
        </w:rPr>
        <w:t>; đồng thời, tại điểm đ khoản 2 Mục V của Quyết định 417/QĐ-BNNMT</w:t>
      </w:r>
      <w:r w:rsidRPr="004A2E58">
        <w:rPr>
          <w:rStyle w:val="FootnoteReference"/>
          <w:color w:val="000000" w:themeColor="text1"/>
          <w:sz w:val="28"/>
          <w:szCs w:val="28"/>
          <w:shd w:val="clear" w:color="auto" w:fill="FFFFFF"/>
        </w:rPr>
        <w:footnoteReference w:id="2"/>
      </w:r>
      <w:r w:rsidRPr="004A2E58">
        <w:rPr>
          <w:color w:val="000000" w:themeColor="text1"/>
          <w:sz w:val="28"/>
          <w:szCs w:val="28"/>
          <w:shd w:val="clear" w:color="auto" w:fill="FFFFFF"/>
        </w:rPr>
        <w:t xml:space="preserve"> </w:t>
      </w:r>
      <w:r w:rsidRPr="004A2E58">
        <w:rPr>
          <w:i/>
          <w:color w:val="000000" w:themeColor="text1"/>
          <w:sz w:val="28"/>
          <w:szCs w:val="28"/>
          <w:shd w:val="clear" w:color="auto" w:fill="FFFFFF"/>
        </w:rPr>
        <w:t>“</w:t>
      </w:r>
      <w:r w:rsidRPr="007E1D85">
        <w:rPr>
          <w:color w:val="000000" w:themeColor="text1"/>
          <w:sz w:val="28"/>
          <w:szCs w:val="28"/>
        </w:rPr>
        <w:t>Trường hợp cần thiết, UBND cấp tỉnh ban hành tiêu chí cấp thôn đạt chuẩn NTM để tổ chức thực hiện, phù hợp với điều kiện và đặc thù vùng miền, nhất là địa bàn đặc biệt khó khăn vùng đồng bào DTTS&amp;MN, biên giới và hải đảo; đồng thời lồng ghép các giải pháp phát triển sinh kế, nâng cao năng lực tự chủ, tự vươn lên của người nghèo và tăng cường cơ chế phòng ngừa tái nghèo, gắn với trách nhiệm của địa phương trong duy trì kết quả thực hiện Chương trình</w:t>
      </w:r>
      <w:r w:rsidRPr="004A2E58">
        <w:rPr>
          <w:i/>
          <w:color w:val="000000" w:themeColor="text1"/>
          <w:sz w:val="28"/>
          <w:szCs w:val="28"/>
        </w:rPr>
        <w:t>”.</w:t>
      </w:r>
    </w:p>
    <w:p w:rsidR="007E1D85" w:rsidRDefault="007E1D85" w:rsidP="002B6F6C">
      <w:pPr>
        <w:spacing w:before="120" w:after="120" w:line="240" w:lineRule="auto"/>
        <w:ind w:firstLine="720"/>
        <w:jc w:val="both"/>
        <w:rPr>
          <w:szCs w:val="28"/>
        </w:rPr>
      </w:pPr>
      <w:r>
        <w:rPr>
          <w:szCs w:val="28"/>
        </w:rPr>
        <w:t xml:space="preserve">Căn cứ </w:t>
      </w:r>
      <w:r w:rsidRPr="007E1D85">
        <w:rPr>
          <w:szCs w:val="28"/>
        </w:rPr>
        <w:t>Quyết định số 131/2026/QĐ-UBND của UBND tỉnh Quảng Ngãi quy định Bộ tiêu chí xã nông thôn mới, xã nông thôn mới hiện đại giai đoạn 2026 - 2030 trên địa bàn tỉnh Quảng Ngãi;</w:t>
      </w:r>
    </w:p>
    <w:p w:rsidR="00B565B3" w:rsidRPr="004E7B2B" w:rsidRDefault="00B565B3" w:rsidP="002B6F6C">
      <w:pPr>
        <w:shd w:val="clear" w:color="auto" w:fill="FFFFFF"/>
        <w:spacing w:before="120" w:after="120" w:line="240" w:lineRule="auto"/>
        <w:ind w:firstLine="720"/>
        <w:jc w:val="both"/>
        <w:rPr>
          <w:b/>
          <w:szCs w:val="28"/>
        </w:rPr>
      </w:pPr>
      <w:r w:rsidRPr="004E7B2B">
        <w:rPr>
          <w:b/>
          <w:szCs w:val="28"/>
        </w:rPr>
        <w:t>2. Cơ sở thực tiễn</w:t>
      </w:r>
    </w:p>
    <w:p w:rsidR="007E1D85" w:rsidRPr="004A2E58" w:rsidRDefault="007E1D85" w:rsidP="002B6F6C">
      <w:pPr>
        <w:pStyle w:val="ng-star-inserted"/>
        <w:shd w:val="clear" w:color="auto" w:fill="FFFFFF"/>
        <w:tabs>
          <w:tab w:val="left" w:pos="1701"/>
        </w:tabs>
        <w:spacing w:before="120" w:beforeAutospacing="0" w:after="120" w:afterAutospacing="0"/>
        <w:ind w:firstLine="720"/>
        <w:jc w:val="both"/>
        <w:rPr>
          <w:bCs/>
          <w:color w:val="000000" w:themeColor="text1"/>
          <w:sz w:val="28"/>
          <w:szCs w:val="28"/>
        </w:rPr>
      </w:pPr>
      <w:r w:rsidRPr="004A2E58">
        <w:rPr>
          <w:bCs/>
          <w:color w:val="000000" w:themeColor="text1"/>
          <w:sz w:val="28"/>
          <w:szCs w:val="28"/>
        </w:rPr>
        <w:t>Thực hiện Chương trình mục tiêu quốc gia xây dựng nông thôn mới giai đoạn 2021 - 2025, UBND tỉnh Quảng Ngãi (trước khi hợp nhất) và UBND tỉnh Kon Tum (trước khi hợp nhất) đã ban hành Bộ tiêu chí thôn nông thôn mới để làm căn cứ tổ chức thực hiện, đánh giá và xét công nhận thôn đạt chuẩn nông thôn mới trên địa bàn từng tỉnh. Tuy nhiên, các văn bản này được ban hành trên cơ sở Bộ tiêu chí quốc gia giai đoạn 2021 - 2025 nên đến nay đã hết hiệu lực thi hành, không còn phù hợp với quy định của Trung ương và yêu cầu triển khai Chương trình mục tiêu quốc gia giai đoạn 2026 - 2030.</w:t>
      </w:r>
    </w:p>
    <w:p w:rsidR="007E1D85" w:rsidRPr="004A2E58" w:rsidRDefault="007E1D85" w:rsidP="002B6F6C">
      <w:pPr>
        <w:pStyle w:val="ng-star-inserted"/>
        <w:shd w:val="clear" w:color="auto" w:fill="FFFFFF"/>
        <w:tabs>
          <w:tab w:val="left" w:pos="1701"/>
        </w:tabs>
        <w:spacing w:before="120" w:beforeAutospacing="0" w:after="120" w:afterAutospacing="0"/>
        <w:ind w:firstLine="720"/>
        <w:jc w:val="both"/>
        <w:rPr>
          <w:bCs/>
          <w:color w:val="000000" w:themeColor="text1"/>
          <w:sz w:val="28"/>
          <w:szCs w:val="28"/>
        </w:rPr>
      </w:pPr>
      <w:r w:rsidRPr="004A2E58">
        <w:rPr>
          <w:bCs/>
          <w:color w:val="000000" w:themeColor="text1"/>
          <w:sz w:val="28"/>
          <w:szCs w:val="28"/>
        </w:rPr>
        <w:t>Sau khi thực hiện sắp xếp đơn vị hành chính cấp tỉnh, tỉnh Quảng Ngãi cần ban hành thống nhất một Bộ tiêu chí thôn nông thôn mới áp dụng trên phạm vi toàn tỉnh, bảo đảm đồng bộ với Bộ tiêu chí quốc gia và Bộ tiêu chí xã nông thôn mới giai đoạn 2026 - 2030 của tỉnh; đồng thời tạo cơ sở thống nhất trong công tác quản lý, chỉ đạo, tổ chức thực hiện, kiểm tra, đánh giá và xét công nhận thôn đạt chuẩn nông thôn mới.</w:t>
      </w:r>
    </w:p>
    <w:p w:rsidR="007E1D85" w:rsidRPr="004A2E58" w:rsidRDefault="007E1D85" w:rsidP="002B6F6C">
      <w:pPr>
        <w:pStyle w:val="ng-star-inserted"/>
        <w:shd w:val="clear" w:color="auto" w:fill="FFFFFF"/>
        <w:tabs>
          <w:tab w:val="left" w:pos="1701"/>
        </w:tabs>
        <w:spacing w:before="120" w:beforeAutospacing="0" w:after="120" w:afterAutospacing="0"/>
        <w:ind w:firstLine="720"/>
        <w:jc w:val="both"/>
        <w:rPr>
          <w:bCs/>
          <w:color w:val="000000" w:themeColor="text1"/>
          <w:sz w:val="28"/>
          <w:szCs w:val="28"/>
        </w:rPr>
      </w:pPr>
      <w:r w:rsidRPr="004A2E58">
        <w:rPr>
          <w:color w:val="000000" w:themeColor="text1"/>
          <w:sz w:val="28"/>
          <w:szCs w:val="28"/>
        </w:rPr>
        <w:t xml:space="preserve"> </w:t>
      </w:r>
      <w:r w:rsidRPr="004A2E58">
        <w:rPr>
          <w:bCs/>
          <w:color w:val="000000" w:themeColor="text1"/>
          <w:sz w:val="28"/>
          <w:szCs w:val="28"/>
        </w:rPr>
        <w:t>Theo Kế hoạch thực hiện Chương trình mục tiêu quốc gia xây dựng nông</w:t>
      </w:r>
      <w:r w:rsidR="00626460">
        <w:rPr>
          <w:bCs/>
          <w:color w:val="000000" w:themeColor="text1"/>
          <w:sz w:val="28"/>
          <w:szCs w:val="28"/>
        </w:rPr>
        <w:t xml:space="preserve"> </w:t>
      </w:r>
      <w:r w:rsidRPr="004A2E58">
        <w:rPr>
          <w:bCs/>
          <w:color w:val="000000" w:themeColor="text1"/>
          <w:sz w:val="28"/>
          <w:szCs w:val="28"/>
        </w:rPr>
        <w:t>thôn mới, giảm nghèo bền vững và phát triển kinh tế - xã hội vùng đồng bào dân</w:t>
      </w:r>
      <w:r w:rsidR="00626460">
        <w:rPr>
          <w:bCs/>
          <w:color w:val="000000" w:themeColor="text1"/>
          <w:sz w:val="28"/>
          <w:szCs w:val="28"/>
        </w:rPr>
        <w:t xml:space="preserve"> </w:t>
      </w:r>
      <w:r w:rsidRPr="004A2E58">
        <w:rPr>
          <w:bCs/>
          <w:color w:val="000000" w:themeColor="text1"/>
          <w:sz w:val="28"/>
          <w:szCs w:val="28"/>
        </w:rPr>
        <w:t>tộc thiểu số và miền núi giai đoạn 2026 - 2035, giai đoạn I: Từ năm 2026 đến năm 2030 trên địa bàn tỉnh Quảng Ngãi</w:t>
      </w:r>
      <w:r>
        <w:rPr>
          <w:rStyle w:val="FootnoteReference"/>
          <w:bCs/>
          <w:color w:val="000000" w:themeColor="text1"/>
          <w:sz w:val="28"/>
          <w:szCs w:val="28"/>
        </w:rPr>
        <w:footnoteReference w:id="3"/>
      </w:r>
      <w:r w:rsidRPr="004A2E58">
        <w:rPr>
          <w:bCs/>
          <w:color w:val="000000" w:themeColor="text1"/>
          <w:sz w:val="28"/>
          <w:szCs w:val="28"/>
        </w:rPr>
        <w:t xml:space="preserve">, mục tiêu đến năm 2030 có </w:t>
      </w:r>
      <w:r w:rsidRPr="004A2E58">
        <w:rPr>
          <w:b/>
          <w:bCs/>
          <w:color w:val="000000" w:themeColor="text1"/>
          <w:sz w:val="28"/>
          <w:szCs w:val="28"/>
        </w:rPr>
        <w:t>58 thôn đạt chuẩn nông thôn mới</w:t>
      </w:r>
      <w:r w:rsidRPr="004A2E58">
        <w:rPr>
          <w:bCs/>
          <w:color w:val="000000" w:themeColor="text1"/>
          <w:sz w:val="28"/>
          <w:szCs w:val="28"/>
        </w:rPr>
        <w:t>. Để thực hiện mục tiêu này, việc ban hành Bộ tiêu chí thôn nông thôn mới là căn cứ pháp lý để các địa phương xây dựng kế hoạch, tổ chức thực hiện, đánh giá mức độ đạt chuẩn và lập hồ sơ đề nghị xét, công nhận thôn đạt chuẩn theo quy định.</w:t>
      </w:r>
    </w:p>
    <w:p w:rsidR="007E1D85" w:rsidRPr="004A2E58" w:rsidRDefault="007E1D85" w:rsidP="002B6F6C">
      <w:pPr>
        <w:pStyle w:val="ng-star-inserted"/>
        <w:shd w:val="clear" w:color="auto" w:fill="FFFFFF"/>
        <w:tabs>
          <w:tab w:val="left" w:pos="1701"/>
        </w:tabs>
        <w:spacing w:before="120" w:beforeAutospacing="0" w:after="120" w:afterAutospacing="0"/>
        <w:ind w:firstLine="720"/>
        <w:jc w:val="both"/>
        <w:rPr>
          <w:bCs/>
          <w:color w:val="000000" w:themeColor="text1"/>
          <w:sz w:val="28"/>
          <w:szCs w:val="28"/>
        </w:rPr>
      </w:pPr>
      <w:r w:rsidRPr="004A2E58">
        <w:rPr>
          <w:bCs/>
          <w:color w:val="000000" w:themeColor="text1"/>
          <w:sz w:val="28"/>
          <w:szCs w:val="28"/>
        </w:rPr>
        <w:t xml:space="preserve">Vì vậy, việc ban hành Quyết định của UBND tỉnh quy định Bộ tiêu chí thôn nông thôn mới giai đoạn 2026 - 2030 trên địa bàn tỉnh Quảng Ngãi là cần thiết nhằm cụ thể hóa quy định của Trung ương, bảo đảm tính thống nhất trong </w:t>
      </w:r>
      <w:r w:rsidRPr="004A2E58">
        <w:rPr>
          <w:bCs/>
          <w:color w:val="000000" w:themeColor="text1"/>
          <w:sz w:val="28"/>
          <w:szCs w:val="28"/>
        </w:rPr>
        <w:lastRenderedPageBreak/>
        <w:t>triển khai Chương trình mục tiêu quốc gia xây dựng nông thôn mới trên địa bàn tỉnh và tạo cơ sở pháp lý đầy đủ để tổ chức thực hiện trong giai đoạn 2026 - 2030.</w:t>
      </w:r>
    </w:p>
    <w:p w:rsidR="00B565B3" w:rsidRPr="004E7B2B" w:rsidRDefault="00B565B3" w:rsidP="002B6F6C">
      <w:pPr>
        <w:shd w:val="clear" w:color="auto" w:fill="FFFFFF"/>
        <w:spacing w:before="120" w:after="120" w:line="240" w:lineRule="auto"/>
        <w:ind w:firstLine="720"/>
        <w:jc w:val="both"/>
        <w:rPr>
          <w:b/>
          <w:szCs w:val="28"/>
        </w:rPr>
      </w:pPr>
      <w:r w:rsidRPr="004E7B2B">
        <w:rPr>
          <w:b/>
          <w:szCs w:val="28"/>
        </w:rPr>
        <w:t>II. Quan điểm xây dựng dự thảo Quyết định</w:t>
      </w:r>
    </w:p>
    <w:p w:rsidR="00967280" w:rsidRPr="007E1D85" w:rsidRDefault="00B565B3" w:rsidP="002B6F6C">
      <w:pPr>
        <w:spacing w:before="120" w:after="120" w:line="240" w:lineRule="auto"/>
        <w:ind w:firstLine="720"/>
        <w:jc w:val="both"/>
        <w:rPr>
          <w:lang w:eastAsia="ja-JP"/>
        </w:rPr>
      </w:pPr>
      <w:r w:rsidRPr="004E7B2B">
        <w:rPr>
          <w:szCs w:val="28"/>
        </w:rPr>
        <w:t xml:space="preserve">Xây dựng dự thảo </w:t>
      </w:r>
      <w:r w:rsidRPr="004E7B2B">
        <w:rPr>
          <w:rStyle w:val="ng-star-inserted1"/>
          <w:szCs w:val="28"/>
        </w:rPr>
        <w:t>Quyết định</w:t>
      </w:r>
      <w:r>
        <w:rPr>
          <w:rStyle w:val="ng-star-inserted1"/>
          <w:szCs w:val="28"/>
        </w:rPr>
        <w:t xml:space="preserve"> quy định </w:t>
      </w:r>
      <w:r w:rsidRPr="004E7B2B">
        <w:rPr>
          <w:rStyle w:val="ng-star-inserted1"/>
          <w:szCs w:val="28"/>
        </w:rPr>
        <w:t xml:space="preserve">Bộ tiêu chí </w:t>
      </w:r>
      <w:r w:rsidR="00967280">
        <w:rPr>
          <w:rStyle w:val="ng-star-inserted1"/>
          <w:szCs w:val="28"/>
        </w:rPr>
        <w:t>thôn</w:t>
      </w:r>
      <w:r w:rsidRPr="004E7B2B">
        <w:rPr>
          <w:rStyle w:val="ng-star-inserted1"/>
          <w:szCs w:val="28"/>
        </w:rPr>
        <w:t xml:space="preserve"> nông thôn mới</w:t>
      </w:r>
      <w:r w:rsidR="00967280">
        <w:rPr>
          <w:rStyle w:val="ng-star-inserted1"/>
          <w:szCs w:val="28"/>
        </w:rPr>
        <w:t xml:space="preserve"> </w:t>
      </w:r>
      <w:r w:rsidRPr="004E7B2B">
        <w:rPr>
          <w:rStyle w:val="ng-star-inserted1"/>
          <w:szCs w:val="28"/>
        </w:rPr>
        <w:t>giai đoạn 2026 - 2030 trên địa bàn tỉnh Quảng Ngãi</w:t>
      </w:r>
      <w:r w:rsidRPr="004E7B2B">
        <w:rPr>
          <w:szCs w:val="28"/>
        </w:rPr>
        <w:t xml:space="preserve"> phải bám sát: </w:t>
      </w:r>
      <w:r w:rsidRPr="004E7B2B">
        <w:rPr>
          <w:szCs w:val="28"/>
          <w:lang w:val="vi-VN"/>
        </w:rPr>
        <w:t>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r w:rsidRPr="004E7B2B">
        <w:rPr>
          <w:szCs w:val="28"/>
        </w:rPr>
        <w:t xml:space="preserve">; </w:t>
      </w:r>
      <w:r w:rsidRPr="004E7B2B">
        <w:rPr>
          <w:iCs/>
          <w:szCs w:val="28"/>
        </w:rPr>
        <w:t>Quyết định số 51/2025/QĐ-TTg ngày 29/12/2025 của Thủ tướng Chính phủ ban hành Bộ tiêu chí quốc gia về nông thôn mới giai đoạ</w:t>
      </w:r>
      <w:r>
        <w:rPr>
          <w:iCs/>
          <w:szCs w:val="28"/>
        </w:rPr>
        <w:t xml:space="preserve">n 2026- 2030; </w:t>
      </w:r>
      <w:r w:rsidR="00967280" w:rsidRPr="004E7B2B">
        <w:rPr>
          <w:rStyle w:val="fontstyle01"/>
        </w:rPr>
        <w:t xml:space="preserve">các thông tư, văn bản hướng dẫn của các bộ, cơ quan trung ương liên quan đối với các nội dung tiêu chí thuộc Bộ tiêu chí quốc gia về xã nông thôn mới giai đoạn 2026 – 2030; </w:t>
      </w:r>
      <w:r w:rsidR="00967280" w:rsidRPr="004E7B2B">
        <w:rPr>
          <w:szCs w:val="28"/>
        </w:rPr>
        <w:t xml:space="preserve">Nghị quyết </w:t>
      </w:r>
      <w:r w:rsidR="00967280" w:rsidRPr="004E7B2B">
        <w:rPr>
          <w:iCs/>
          <w:szCs w:val="28"/>
        </w:rPr>
        <w:t xml:space="preserve">Đại hội đại biểu Đảng bộ tỉnh Quảng Ngãi lần thứ I, nhiệm kỳ 2025 – 2030 đảm bảo </w:t>
      </w:r>
      <w:r w:rsidR="00967280" w:rsidRPr="004E7B2B">
        <w:rPr>
          <w:rStyle w:val="fontstyle01"/>
        </w:rPr>
        <w:t>các nội dung tiêu chí phù hợp với điều kiện thực tế và nhu cầu phát triển kinh tế - xã hội của địa phương; bảo đảm mức yêu cầu không thấp hơn mức chuẩn và hướng dẫn của các bộ, cơ quan trung ương</w:t>
      </w:r>
      <w:r w:rsidR="00967280">
        <w:rPr>
          <w:rStyle w:val="fontstyle01"/>
        </w:rPr>
        <w:t xml:space="preserve">; </w:t>
      </w:r>
      <w:r w:rsidR="00967280" w:rsidRPr="007E1D85">
        <w:rPr>
          <w:szCs w:val="28"/>
        </w:rPr>
        <w:t>Quyết định số 131/2026/QĐ-UBND của UBND tỉnh Quảng Ngãi quy định Bộ tiêu chí xã nông thôn mới, xã nông thôn mới hiện đại giai đoạn 2026 - 2030 trên địa bàn tỉnh Quảng Ngãi;</w:t>
      </w:r>
      <w:r w:rsidR="00967280">
        <w:rPr>
          <w:szCs w:val="28"/>
        </w:rPr>
        <w:t xml:space="preserve"> </w:t>
      </w:r>
      <w:r w:rsidR="00967280" w:rsidRPr="00C54D89">
        <w:rPr>
          <w:szCs w:val="28"/>
        </w:rPr>
        <w:t xml:space="preserve">Quyết định số 542/QĐ-UBND ngày 27/7/2026 của UBND tỉnh </w:t>
      </w:r>
      <w:r w:rsidR="00967280">
        <w:rPr>
          <w:szCs w:val="28"/>
        </w:rPr>
        <w:t xml:space="preserve">Quảng Ngãi </w:t>
      </w:r>
      <w:r w:rsidR="00967280" w:rsidRPr="00C54D89">
        <w:rPr>
          <w:szCs w:val="28"/>
        </w:rPr>
        <w:t>ban hành Kế hoạch thực hiện Chương trình mục tiêu quốc gia xây dựng nông thôn mới, giảm nghèo bền vững và phát triển kinh tế - xã hội vùng đồng bào dân tộc thiểu số và miền núi giai đoạn 2026-2035, giai đoạn I: Từ năm 2026 đến năm 2030 trên địa bàn tỉnh Quảng Ngãi.</w:t>
      </w:r>
      <w:r w:rsidR="00967280">
        <w:rPr>
          <w:szCs w:val="28"/>
        </w:rPr>
        <w:t xml:space="preserve"> </w:t>
      </w:r>
    </w:p>
    <w:p w:rsidR="00967280" w:rsidRDefault="00B565B3" w:rsidP="002B6F6C">
      <w:pPr>
        <w:shd w:val="clear" w:color="auto" w:fill="FFFFFF"/>
        <w:spacing w:before="120" w:after="120" w:line="240" w:lineRule="auto"/>
        <w:ind w:firstLine="720"/>
        <w:jc w:val="both"/>
        <w:rPr>
          <w:b/>
          <w:szCs w:val="28"/>
        </w:rPr>
      </w:pPr>
      <w:r w:rsidRPr="004E7B2B">
        <w:rPr>
          <w:b/>
          <w:szCs w:val="28"/>
        </w:rPr>
        <w:t>III. QUÁ TRÌNH XÂY DỰNG DỰ THẢO QUYẾT ĐỊNH</w:t>
      </w:r>
    </w:p>
    <w:p w:rsidR="004E00DA" w:rsidRDefault="004E00DA" w:rsidP="002B6F6C">
      <w:pPr>
        <w:shd w:val="clear" w:color="auto" w:fill="FFFFFF"/>
        <w:spacing w:before="120" w:after="120" w:line="240" w:lineRule="auto"/>
        <w:ind w:firstLine="720"/>
        <w:jc w:val="both"/>
        <w:rPr>
          <w:b/>
          <w:szCs w:val="28"/>
        </w:rPr>
      </w:pPr>
      <w:r>
        <w:rPr>
          <w:b/>
          <w:szCs w:val="28"/>
        </w:rPr>
        <w:t xml:space="preserve">1. </w:t>
      </w:r>
      <w:r w:rsidRPr="004E00DA">
        <w:rPr>
          <w:szCs w:val="28"/>
        </w:rPr>
        <w:t>Ngày 28/7/2026</w:t>
      </w:r>
      <w:r>
        <w:rPr>
          <w:b/>
          <w:szCs w:val="28"/>
        </w:rPr>
        <w:t xml:space="preserve">, </w:t>
      </w:r>
      <w:r w:rsidRPr="004E7B2B">
        <w:rPr>
          <w:szCs w:val="28"/>
        </w:rPr>
        <w:t xml:space="preserve">Sở Nông nghiệp và Môi trường </w:t>
      </w:r>
      <w:r>
        <w:rPr>
          <w:rFonts w:eastAsia="Times New Roman" w:cs="Times New Roman"/>
          <w:szCs w:val="28"/>
          <w:lang w:val="en"/>
        </w:rPr>
        <w:t>đã có Công văn số 8719</w:t>
      </w:r>
      <w:r w:rsidRPr="00967280">
        <w:rPr>
          <w:rFonts w:eastAsia="Times New Roman" w:cs="Times New Roman"/>
          <w:szCs w:val="28"/>
          <w:lang w:val="en"/>
        </w:rPr>
        <w:t>/SNNMT-PTNT</w:t>
      </w:r>
      <w:r>
        <w:rPr>
          <w:rFonts w:eastAsia="Times New Roman" w:cs="Times New Roman"/>
          <w:szCs w:val="28"/>
          <w:lang w:val="en"/>
        </w:rPr>
        <w:t xml:space="preserve"> gửi Sở Tư pháp đề nghị </w:t>
      </w:r>
      <w:r w:rsidRPr="004E00DA">
        <w:rPr>
          <w:rFonts w:eastAsia="Times New Roman" w:cs="Times New Roman"/>
          <w:szCs w:val="28"/>
          <w:lang w:val="en"/>
        </w:rPr>
        <w:t>tham gia ý kiến dự thảo Tờ trình</w:t>
      </w:r>
      <w:r>
        <w:rPr>
          <w:rFonts w:eastAsia="Times New Roman" w:cs="Times New Roman"/>
          <w:szCs w:val="28"/>
          <w:lang w:val="en"/>
        </w:rPr>
        <w:t xml:space="preserve"> </w:t>
      </w:r>
      <w:r w:rsidRPr="004E00DA">
        <w:rPr>
          <w:rFonts w:eastAsia="Times New Roman" w:cs="Times New Roman"/>
          <w:szCs w:val="28"/>
          <w:lang w:val="en"/>
        </w:rPr>
        <w:t>đề nghị xây dựng Quyết định quy định</w:t>
      </w:r>
      <w:r>
        <w:rPr>
          <w:rFonts w:eastAsia="Times New Roman" w:cs="Times New Roman"/>
          <w:szCs w:val="28"/>
          <w:lang w:val="en"/>
        </w:rPr>
        <w:t xml:space="preserve"> </w:t>
      </w:r>
      <w:r w:rsidRPr="004E00DA">
        <w:rPr>
          <w:rFonts w:eastAsia="Times New Roman" w:cs="Times New Roman"/>
          <w:szCs w:val="28"/>
          <w:lang w:val="en"/>
        </w:rPr>
        <w:t>Bộ tiêu chí thôn nông thôn mới</w:t>
      </w:r>
      <w:r>
        <w:rPr>
          <w:rFonts w:eastAsia="Times New Roman" w:cs="Times New Roman"/>
          <w:szCs w:val="28"/>
          <w:lang w:val="en"/>
        </w:rPr>
        <w:t xml:space="preserve"> </w:t>
      </w:r>
      <w:r w:rsidRPr="004E00DA">
        <w:rPr>
          <w:rFonts w:eastAsia="Times New Roman" w:cs="Times New Roman"/>
          <w:szCs w:val="28"/>
          <w:lang w:val="en"/>
        </w:rPr>
        <w:t xml:space="preserve">giai đoạn 2026 </w:t>
      </w:r>
      <w:r w:rsidR="002F1CB1">
        <w:rPr>
          <w:rFonts w:eastAsia="Times New Roman" w:cs="Times New Roman"/>
          <w:szCs w:val="28"/>
          <w:lang w:val="en"/>
        </w:rPr>
        <w:t>-</w:t>
      </w:r>
      <w:r w:rsidRPr="004E00DA">
        <w:rPr>
          <w:rFonts w:eastAsia="Times New Roman" w:cs="Times New Roman"/>
          <w:szCs w:val="28"/>
          <w:lang w:val="en"/>
        </w:rPr>
        <w:t xml:space="preserve"> 2030</w:t>
      </w:r>
      <w:r>
        <w:rPr>
          <w:rFonts w:eastAsia="Times New Roman" w:cs="Times New Roman"/>
          <w:szCs w:val="28"/>
          <w:lang w:val="en"/>
        </w:rPr>
        <w:t xml:space="preserve"> trên địa bàn tỉnh. Trên cơ sở ý kiến của Sở Tư pháp </w:t>
      </w:r>
      <w:r w:rsidR="002F1CB1" w:rsidRPr="002F1CB1">
        <w:rPr>
          <w:rFonts w:eastAsia="Times New Roman" w:cs="Times New Roman"/>
          <w:szCs w:val="28"/>
          <w:lang w:val="en"/>
        </w:rPr>
        <w:t>tại Công văn số 2151/STP-XD&amp;TCTHPL</w:t>
      </w:r>
      <w:r w:rsidR="002F1CB1">
        <w:rPr>
          <w:rFonts w:eastAsia="Times New Roman" w:cs="Times New Roman"/>
          <w:szCs w:val="28"/>
          <w:lang w:val="en"/>
        </w:rPr>
        <w:t xml:space="preserve"> </w:t>
      </w:r>
      <w:r w:rsidR="002F1CB1" w:rsidRPr="002F1CB1">
        <w:rPr>
          <w:rFonts w:eastAsia="Times New Roman" w:cs="Times New Roman"/>
          <w:szCs w:val="28"/>
          <w:lang w:val="en"/>
        </w:rPr>
        <w:t>ngày 06/8/2026</w:t>
      </w:r>
      <w:r w:rsidR="002F1CB1">
        <w:rPr>
          <w:rFonts w:eastAsia="Times New Roman" w:cs="Times New Roman"/>
          <w:szCs w:val="28"/>
          <w:lang w:val="en"/>
        </w:rPr>
        <w:t xml:space="preserve">, </w:t>
      </w:r>
      <w:r w:rsidR="002F1CB1" w:rsidRPr="002F1CB1">
        <w:rPr>
          <w:rFonts w:eastAsia="Times New Roman" w:cs="Times New Roman"/>
          <w:szCs w:val="28"/>
          <w:lang w:val="en"/>
        </w:rPr>
        <w:t>Sở</w:t>
      </w:r>
      <w:r w:rsidR="002F1CB1">
        <w:rPr>
          <w:rFonts w:eastAsia="Times New Roman" w:cs="Times New Roman"/>
          <w:szCs w:val="28"/>
          <w:lang w:val="en"/>
        </w:rPr>
        <w:t xml:space="preserve"> </w:t>
      </w:r>
      <w:r w:rsidR="002F1CB1" w:rsidRPr="002F1CB1">
        <w:rPr>
          <w:rFonts w:eastAsia="Times New Roman" w:cs="Times New Roman"/>
          <w:szCs w:val="28"/>
          <w:lang w:val="en"/>
        </w:rPr>
        <w:t>Nông nghiệp và Môi trường đã lập danh mục Quyết định của UBND tỉnh được</w:t>
      </w:r>
      <w:r w:rsidR="002F1CB1">
        <w:rPr>
          <w:rFonts w:eastAsia="Times New Roman" w:cs="Times New Roman"/>
          <w:szCs w:val="28"/>
          <w:lang w:val="en"/>
        </w:rPr>
        <w:t xml:space="preserve"> </w:t>
      </w:r>
      <w:r w:rsidR="002F1CB1" w:rsidRPr="002F1CB1">
        <w:rPr>
          <w:rFonts w:eastAsia="Times New Roman" w:cs="Times New Roman"/>
          <w:szCs w:val="28"/>
          <w:lang w:val="en"/>
        </w:rPr>
        <w:t>giao tại điểm đ khoản 3 Điều 3 Quyết định số 51/2025/QĐ-TTg ngày</w:t>
      </w:r>
      <w:r w:rsidR="002F1CB1">
        <w:rPr>
          <w:rFonts w:eastAsia="Times New Roman" w:cs="Times New Roman"/>
          <w:szCs w:val="28"/>
          <w:lang w:val="en"/>
        </w:rPr>
        <w:t xml:space="preserve"> </w:t>
      </w:r>
      <w:r w:rsidR="002F1CB1" w:rsidRPr="002F1CB1">
        <w:rPr>
          <w:rFonts w:eastAsia="Times New Roman" w:cs="Times New Roman"/>
          <w:szCs w:val="28"/>
          <w:lang w:val="en"/>
        </w:rPr>
        <w:t>29/12/2025 của Thủ tướng Chính phủ ban hành Bộ tiêu chí quốc gia về nông</w:t>
      </w:r>
      <w:r w:rsidR="002F1CB1">
        <w:rPr>
          <w:rFonts w:eastAsia="Times New Roman" w:cs="Times New Roman"/>
          <w:szCs w:val="28"/>
          <w:lang w:val="en"/>
        </w:rPr>
        <w:t xml:space="preserve"> </w:t>
      </w:r>
      <w:r w:rsidR="002F1CB1" w:rsidRPr="002F1CB1">
        <w:rPr>
          <w:rFonts w:eastAsia="Times New Roman" w:cs="Times New Roman"/>
          <w:szCs w:val="28"/>
          <w:lang w:val="en"/>
        </w:rPr>
        <w:t>thôn mới giai đoạn 2026 – 2030</w:t>
      </w:r>
      <w:r w:rsidR="002F1CB1">
        <w:rPr>
          <w:rFonts w:eastAsia="Times New Roman" w:cs="Times New Roman"/>
          <w:szCs w:val="28"/>
          <w:lang w:val="en"/>
        </w:rPr>
        <w:t xml:space="preserve"> gửi Sở Tư pháp tổng hợp, trình Chủ tịch UBND tỉnh. Ngày 21/8/2026, Chủ tịch UBND tỉnh đã có Công văn số </w:t>
      </w:r>
      <w:r w:rsidR="002F1CB1" w:rsidRPr="002F1CB1">
        <w:rPr>
          <w:rFonts w:eastAsia="Times New Roman" w:cs="Times New Roman"/>
          <w:szCs w:val="28"/>
        </w:rPr>
        <w:t>8382/UBND-NC</w:t>
      </w:r>
      <w:r w:rsidR="002F1CB1">
        <w:rPr>
          <w:rFonts w:eastAsia="Times New Roman" w:cs="Times New Roman"/>
          <w:szCs w:val="28"/>
        </w:rPr>
        <w:t xml:space="preserve"> về việc</w:t>
      </w:r>
      <w:r w:rsidR="002F1CB1" w:rsidRPr="002F1CB1">
        <w:rPr>
          <w:rFonts w:eastAsia="Times New Roman" w:cs="Times New Roman"/>
          <w:szCs w:val="28"/>
        </w:rPr>
        <w:t xml:space="preserve"> ban hành Danh mục văn bản của Ủy ban nhân dân tỉnh được giao quy định nội dung tại Quyết định số 51/2025/QĐ-TTg của Thủ tướng Chính phủ</w:t>
      </w:r>
      <w:r w:rsidR="002F1CB1">
        <w:rPr>
          <w:rFonts w:eastAsia="Times New Roman" w:cs="Times New Roman"/>
          <w:szCs w:val="28"/>
        </w:rPr>
        <w:t>.</w:t>
      </w:r>
    </w:p>
    <w:p w:rsidR="00967280" w:rsidRPr="003770BA" w:rsidRDefault="004E00DA" w:rsidP="002B6F6C">
      <w:pPr>
        <w:shd w:val="clear" w:color="auto" w:fill="FFFFFF"/>
        <w:spacing w:before="120" w:after="120" w:line="240" w:lineRule="auto"/>
        <w:ind w:firstLine="720"/>
        <w:jc w:val="both"/>
        <w:rPr>
          <w:rFonts w:eastAsia="Calibri" w:cs="Times New Roman"/>
          <w:szCs w:val="28"/>
        </w:rPr>
      </w:pPr>
      <w:r w:rsidRPr="003770BA">
        <w:rPr>
          <w:b/>
          <w:szCs w:val="28"/>
        </w:rPr>
        <w:t>2</w:t>
      </w:r>
      <w:r w:rsidR="00B565B3" w:rsidRPr="003770BA">
        <w:rPr>
          <w:b/>
          <w:szCs w:val="28"/>
        </w:rPr>
        <w:t>.</w:t>
      </w:r>
      <w:r w:rsidR="00B565B3" w:rsidRPr="003770BA">
        <w:rPr>
          <w:szCs w:val="28"/>
        </w:rPr>
        <w:t xml:space="preserve"> </w:t>
      </w:r>
      <w:r w:rsidRPr="003770BA">
        <w:rPr>
          <w:szCs w:val="28"/>
          <w:lang w:val="en"/>
        </w:rPr>
        <w:t xml:space="preserve">Ngày 07/8/2026, </w:t>
      </w:r>
      <w:r w:rsidR="00B565B3" w:rsidRPr="003770BA">
        <w:rPr>
          <w:szCs w:val="28"/>
        </w:rPr>
        <w:t xml:space="preserve">Sở Nông nghiệp và Môi trường </w:t>
      </w:r>
      <w:r w:rsidR="00967280" w:rsidRPr="003770BA">
        <w:rPr>
          <w:rFonts w:eastAsia="Times New Roman" w:cs="Times New Roman"/>
          <w:szCs w:val="28"/>
          <w:lang w:val="en"/>
        </w:rPr>
        <w:t>đã có Công văn số 9175/SNNMT-PTNT gửi các cơ quan, đơn vị cấp tỉnh đề nghị đề xuất Bộ tiêu chí thôn nông thôn mới giai đoạn 2026 - 2030 trên địa bàn tỉnh</w:t>
      </w:r>
      <w:r w:rsidR="003A430E" w:rsidRPr="003770BA">
        <w:rPr>
          <w:rFonts w:eastAsia="Times New Roman" w:cs="Times New Roman"/>
          <w:szCs w:val="28"/>
          <w:lang w:val="en"/>
        </w:rPr>
        <w:t xml:space="preserve"> </w:t>
      </w:r>
      <w:r w:rsidR="003A430E" w:rsidRPr="003770BA">
        <w:rPr>
          <w:rFonts w:eastAsia="Calibri" w:cs="Times New Roman"/>
          <w:szCs w:val="28"/>
        </w:rPr>
        <w:t>bảo đảm phù hợp với quy định chuyên ngành, điều kiện thực tế và đồng bộ với Bộ tiêu chí xã nông thôn mới giai đoạ</w:t>
      </w:r>
      <w:r w:rsidR="003770BA" w:rsidRPr="003770BA">
        <w:rPr>
          <w:rFonts w:eastAsia="Calibri" w:cs="Times New Roman"/>
          <w:szCs w:val="28"/>
        </w:rPr>
        <w:t>n 2026 -</w:t>
      </w:r>
      <w:r w:rsidR="003A430E" w:rsidRPr="003770BA">
        <w:rPr>
          <w:rFonts w:eastAsia="Calibri" w:cs="Times New Roman"/>
          <w:szCs w:val="28"/>
        </w:rPr>
        <w:t xml:space="preserve"> 2030 trên địa bàn tỉnh Quảng Ngãi</w:t>
      </w:r>
      <w:r w:rsidR="003770BA" w:rsidRPr="003770BA">
        <w:rPr>
          <w:rFonts w:eastAsia="Calibri" w:cs="Times New Roman"/>
          <w:szCs w:val="28"/>
        </w:rPr>
        <w:t xml:space="preserve"> </w:t>
      </w:r>
      <w:r w:rsidR="003770BA" w:rsidRPr="003770BA">
        <w:rPr>
          <w:rFonts w:eastAsia="Calibri" w:cs="Times New Roman"/>
          <w:szCs w:val="28"/>
          <w:lang w:val="en"/>
        </w:rPr>
        <w:t>được UBND quy định tại Quyết định số 131/2026/QĐ-UBND của UBND tỉ</w:t>
      </w:r>
      <w:r w:rsidR="001F17E6">
        <w:rPr>
          <w:rFonts w:eastAsia="Calibri" w:cs="Times New Roman"/>
          <w:szCs w:val="28"/>
          <w:lang w:val="en"/>
        </w:rPr>
        <w:t xml:space="preserve">nh. Trên cơ sở đó </w:t>
      </w:r>
      <w:r w:rsidR="001F17E6">
        <w:rPr>
          <w:rFonts w:eastAsia="Calibri" w:cs="Times New Roman"/>
          <w:szCs w:val="28"/>
          <w:lang w:val="en"/>
        </w:rPr>
        <w:lastRenderedPageBreak/>
        <w:t>đề xuất của các cơ quan, đơn vị cấp tỉnh, Sở Nông nghiệp và Môi trường tổng hợp xây dựng dự thảo Quyết định.</w:t>
      </w:r>
    </w:p>
    <w:p w:rsidR="00B565B3" w:rsidRPr="006324BC" w:rsidRDefault="00FA6507" w:rsidP="002B6F6C">
      <w:pPr>
        <w:shd w:val="clear" w:color="auto" w:fill="FFFFFF"/>
        <w:spacing w:before="120" w:after="120" w:line="240" w:lineRule="auto"/>
        <w:ind w:firstLine="720"/>
        <w:jc w:val="both"/>
        <w:rPr>
          <w:szCs w:val="28"/>
        </w:rPr>
      </w:pPr>
      <w:r w:rsidRPr="00FD0759">
        <w:rPr>
          <w:b/>
          <w:szCs w:val="28"/>
          <w:lang w:val="en"/>
        </w:rPr>
        <w:t>3</w:t>
      </w:r>
      <w:r w:rsidR="004E00DA" w:rsidRPr="00FD0759">
        <w:rPr>
          <w:b/>
          <w:szCs w:val="28"/>
          <w:lang w:val="en"/>
        </w:rPr>
        <w:t>.</w:t>
      </w:r>
      <w:r w:rsidR="004E00DA" w:rsidRPr="00FA6507">
        <w:rPr>
          <w:szCs w:val="28"/>
          <w:lang w:val="en"/>
        </w:rPr>
        <w:t xml:space="preserve"> Ngày </w:t>
      </w:r>
      <w:r w:rsidRPr="00FA6507">
        <w:rPr>
          <w:szCs w:val="28"/>
          <w:lang w:val="en"/>
        </w:rPr>
        <w:t xml:space="preserve">…../…./2026, </w:t>
      </w:r>
      <w:r w:rsidRPr="00FA6507">
        <w:rPr>
          <w:szCs w:val="28"/>
        </w:rPr>
        <w:t>Sở Nông nghiệp và Môi trường có Công văn số /SNNMT-PTNT gửi các sở, ban ngành, cơ quan, đơn vị</w:t>
      </w:r>
      <w:r w:rsidR="00FD0759">
        <w:rPr>
          <w:szCs w:val="28"/>
        </w:rPr>
        <w:t xml:space="preserve"> liên quan</w:t>
      </w:r>
      <w:r w:rsidRPr="00FA6507">
        <w:rPr>
          <w:szCs w:val="28"/>
        </w:rPr>
        <w:t xml:space="preserve">, UBND các xã, đặc khu Lý Sơn đề nghị tham gia ý kiến đối với hồ sơ dự thảo Quyết định của UBND tỉnh quy định Bộ tiêu chí thôn nông thôn mới giai đoạn 2026 - 2030 trên địa bàn tỉnh Quảng </w:t>
      </w:r>
      <w:r w:rsidRPr="006324BC">
        <w:rPr>
          <w:szCs w:val="28"/>
        </w:rPr>
        <w:t xml:space="preserve">Ngãi; </w:t>
      </w:r>
      <w:r w:rsidR="00BB0758" w:rsidRPr="00BB0758">
        <w:rPr>
          <w:szCs w:val="28"/>
        </w:rPr>
        <w:t>đồng thời đăng tải hồ sơ dự thảo Quyết định trên Trang Thông tin điện tử để lấy ý kiến</w:t>
      </w:r>
      <w:r w:rsidR="00BB0758">
        <w:rPr>
          <w:szCs w:val="28"/>
        </w:rPr>
        <w:t>.</w:t>
      </w:r>
    </w:p>
    <w:p w:rsidR="00B565B3" w:rsidRPr="006324BC" w:rsidRDefault="00FA6507" w:rsidP="002B6F6C">
      <w:pPr>
        <w:shd w:val="clear" w:color="auto" w:fill="FFFFFF"/>
        <w:spacing w:before="120" w:after="120" w:line="240" w:lineRule="auto"/>
        <w:ind w:firstLine="720"/>
        <w:jc w:val="both"/>
        <w:rPr>
          <w:szCs w:val="28"/>
        </w:rPr>
      </w:pPr>
      <w:r w:rsidRPr="006324BC">
        <w:rPr>
          <w:b/>
          <w:szCs w:val="28"/>
        </w:rPr>
        <w:t>4</w:t>
      </w:r>
      <w:r w:rsidR="00B565B3" w:rsidRPr="006324BC">
        <w:rPr>
          <w:b/>
          <w:szCs w:val="28"/>
        </w:rPr>
        <w:t>.</w:t>
      </w:r>
      <w:r w:rsidR="00B565B3" w:rsidRPr="006324BC">
        <w:rPr>
          <w:szCs w:val="28"/>
        </w:rPr>
        <w:t xml:space="preserve"> Tổng hợp, tiếp thu, giải trình ý kiến của các sở, ban, ngành, địa phương, hoàn thiện hồ sơ dự thảo Quyết định.</w:t>
      </w:r>
    </w:p>
    <w:p w:rsidR="00626460" w:rsidRDefault="00FA6507" w:rsidP="002B6F6C">
      <w:pPr>
        <w:shd w:val="clear" w:color="auto" w:fill="FFFFFF"/>
        <w:spacing w:before="120" w:after="120" w:line="240" w:lineRule="auto"/>
        <w:ind w:firstLine="720"/>
        <w:jc w:val="both"/>
        <w:rPr>
          <w:szCs w:val="28"/>
        </w:rPr>
      </w:pPr>
      <w:r w:rsidRPr="006324BC">
        <w:rPr>
          <w:b/>
          <w:szCs w:val="28"/>
        </w:rPr>
        <w:t>5</w:t>
      </w:r>
      <w:r w:rsidR="00B565B3" w:rsidRPr="006324BC">
        <w:rPr>
          <w:b/>
          <w:szCs w:val="28"/>
        </w:rPr>
        <w:t>.</w:t>
      </w:r>
      <w:r w:rsidR="00B565B3" w:rsidRPr="006324BC">
        <w:rPr>
          <w:szCs w:val="28"/>
        </w:rPr>
        <w:t xml:space="preserve"> </w:t>
      </w:r>
      <w:r w:rsidRPr="006324BC">
        <w:rPr>
          <w:iCs/>
          <w:szCs w:val="28"/>
        </w:rPr>
        <w:t>Ngày …../9</w:t>
      </w:r>
      <w:r w:rsidR="00B565B3" w:rsidRPr="006324BC">
        <w:rPr>
          <w:iCs/>
          <w:szCs w:val="28"/>
        </w:rPr>
        <w:t xml:space="preserve">/2026, Sở Nông nghiệp và Môi trường có </w:t>
      </w:r>
      <w:r w:rsidR="006324BC" w:rsidRPr="006324BC">
        <w:rPr>
          <w:iCs/>
          <w:szCs w:val="28"/>
        </w:rPr>
        <w:t>Công văn số…../SNNMT-PTNT ngày…./9/2026</w:t>
      </w:r>
      <w:r w:rsidR="00B565B3" w:rsidRPr="006324BC">
        <w:rPr>
          <w:iCs/>
          <w:szCs w:val="28"/>
        </w:rPr>
        <w:t xml:space="preserve"> g</w:t>
      </w:r>
      <w:r w:rsidR="00B565B3" w:rsidRPr="006324BC">
        <w:rPr>
          <w:szCs w:val="28"/>
        </w:rPr>
        <w:t>ửi Sở Tư pháp thẩm định hồ sơ dự thảo Quyết đị</w:t>
      </w:r>
      <w:r w:rsidR="006324BC" w:rsidRPr="006324BC">
        <w:rPr>
          <w:szCs w:val="28"/>
        </w:rPr>
        <w:t>nh</w:t>
      </w:r>
      <w:r w:rsidR="00FD0759">
        <w:rPr>
          <w:szCs w:val="28"/>
        </w:rPr>
        <w:t xml:space="preserve">. </w:t>
      </w:r>
      <w:r w:rsidR="00626460" w:rsidRPr="00626460">
        <w:rPr>
          <w:szCs w:val="28"/>
        </w:rPr>
        <w:t>Trên cơ sở Báo cáo thẩm định số ……/BC-STP ngày …/9/2026 của Sở Tư pháp, Sở Nông nghiệp và Môi trường tiếp thu, giải trình, hoàn thiện hồ sơ dự thảo Quyết định trình UBND tỉ</w:t>
      </w:r>
      <w:r w:rsidR="00626460">
        <w:rPr>
          <w:szCs w:val="28"/>
        </w:rPr>
        <w:t>nh xem xét, ban hành.</w:t>
      </w:r>
    </w:p>
    <w:p w:rsidR="00B565B3" w:rsidRPr="006324BC" w:rsidRDefault="00B565B3" w:rsidP="002B6F6C">
      <w:pPr>
        <w:shd w:val="clear" w:color="auto" w:fill="FFFFFF"/>
        <w:spacing w:before="120" w:after="120" w:line="240" w:lineRule="auto"/>
        <w:ind w:firstLine="720"/>
        <w:jc w:val="both"/>
        <w:rPr>
          <w:b/>
          <w:szCs w:val="28"/>
        </w:rPr>
      </w:pPr>
      <w:r w:rsidRPr="006324BC">
        <w:rPr>
          <w:b/>
          <w:szCs w:val="28"/>
        </w:rPr>
        <w:t xml:space="preserve">IV. BỐ CỤC VÀ NỘI DUNG CƠ BẢN CỦA DỰ THẢO QUYẾT ĐỊNH </w:t>
      </w:r>
    </w:p>
    <w:p w:rsidR="00B565B3" w:rsidRPr="006324BC" w:rsidRDefault="00B565B3" w:rsidP="002B6F6C">
      <w:pPr>
        <w:shd w:val="clear" w:color="auto" w:fill="FFFFFF"/>
        <w:spacing w:before="120" w:after="120" w:line="240" w:lineRule="auto"/>
        <w:ind w:firstLine="720"/>
        <w:jc w:val="both"/>
        <w:rPr>
          <w:rFonts w:eastAsia="Times New Roman"/>
          <w:b/>
          <w:szCs w:val="28"/>
        </w:rPr>
      </w:pPr>
      <w:r w:rsidRPr="006324BC">
        <w:rPr>
          <w:rFonts w:eastAsia="Times New Roman"/>
          <w:b/>
          <w:szCs w:val="28"/>
        </w:rPr>
        <w:t>1. Phạm vi điều chỉnh và đối tượng áp dụng</w:t>
      </w:r>
    </w:p>
    <w:p w:rsidR="006324BC" w:rsidRPr="006324BC" w:rsidRDefault="006324BC" w:rsidP="002B6F6C">
      <w:pPr>
        <w:shd w:val="clear" w:color="auto" w:fill="FFFFFF"/>
        <w:spacing w:before="120" w:after="120" w:line="240" w:lineRule="auto"/>
        <w:ind w:firstLine="720"/>
        <w:jc w:val="both"/>
        <w:rPr>
          <w:rStyle w:val="ng-star-inserted1"/>
          <w:b/>
          <w:bCs/>
          <w:szCs w:val="28"/>
        </w:rPr>
      </w:pPr>
      <w:r w:rsidRPr="006324BC">
        <w:rPr>
          <w:rStyle w:val="ng-star-inserted1"/>
          <w:b/>
          <w:bCs/>
          <w:szCs w:val="28"/>
        </w:rPr>
        <w:t>1.1. Phạm vi điều chỉnh</w:t>
      </w:r>
    </w:p>
    <w:p w:rsidR="006324BC" w:rsidRPr="006324BC" w:rsidRDefault="006324BC" w:rsidP="002B6F6C">
      <w:pPr>
        <w:shd w:val="clear" w:color="auto" w:fill="FFFFFF"/>
        <w:spacing w:before="120" w:after="120" w:line="240" w:lineRule="auto"/>
        <w:ind w:firstLine="720"/>
        <w:jc w:val="both"/>
        <w:rPr>
          <w:rStyle w:val="ng-star-inserted1"/>
          <w:bCs/>
          <w:szCs w:val="28"/>
        </w:rPr>
      </w:pPr>
      <w:r w:rsidRPr="006324BC">
        <w:rPr>
          <w:rStyle w:val="ng-star-inserted1"/>
          <w:bCs/>
          <w:szCs w:val="28"/>
        </w:rPr>
        <w:t>Quyết định này quy định Bộ tiêu chí thôn nông thôn mới giai đoạn 2026 - 2030 trên địa bàn tỉnh Quảng Ngãi.</w:t>
      </w:r>
    </w:p>
    <w:p w:rsidR="006324BC" w:rsidRPr="006324BC" w:rsidRDefault="006324BC" w:rsidP="002B6F6C">
      <w:pPr>
        <w:shd w:val="clear" w:color="auto" w:fill="FFFFFF"/>
        <w:spacing w:before="120" w:after="120" w:line="240" w:lineRule="auto"/>
        <w:ind w:firstLine="720"/>
        <w:jc w:val="both"/>
        <w:rPr>
          <w:rStyle w:val="ng-star-inserted1"/>
          <w:b/>
          <w:bCs/>
          <w:szCs w:val="28"/>
        </w:rPr>
      </w:pPr>
      <w:r w:rsidRPr="006324BC">
        <w:rPr>
          <w:rStyle w:val="ng-star-inserted1"/>
          <w:b/>
          <w:bCs/>
          <w:szCs w:val="28"/>
        </w:rPr>
        <w:t>1.2. Đối tượng áp dụng</w:t>
      </w:r>
    </w:p>
    <w:p w:rsidR="006324BC" w:rsidRPr="006324BC" w:rsidRDefault="006324BC" w:rsidP="002B6F6C">
      <w:pPr>
        <w:shd w:val="clear" w:color="auto" w:fill="FFFFFF"/>
        <w:spacing w:before="120" w:after="120" w:line="240" w:lineRule="auto"/>
        <w:ind w:firstLine="720"/>
        <w:jc w:val="both"/>
        <w:rPr>
          <w:rStyle w:val="ng-star-inserted1"/>
          <w:bCs/>
          <w:szCs w:val="28"/>
        </w:rPr>
      </w:pPr>
      <w:r w:rsidRPr="006324BC">
        <w:rPr>
          <w:rStyle w:val="ng-star-inserted1"/>
          <w:bCs/>
          <w:szCs w:val="28"/>
        </w:rPr>
        <w:t>Quyết định này áp dụng đối với các sở, ban, ngành và các cơ quan, đơn vị có liên quan; Ủy ban nhân dân các xã, đặc khu Lý Sơn (sau đây gọi chung là Ủy ban nhân dân các xã); các thôn, làng (gọi chung là thôn) thuộc xã trong quá trình triển khai thực hiện Bộ tiêu chí thôn nông thôn mới giai đoạn 2026 - 2030 trên địa bàn tỉnh Quảng Ngãi.</w:t>
      </w:r>
    </w:p>
    <w:p w:rsidR="00B565B3" w:rsidRPr="006324BC" w:rsidRDefault="00B565B3" w:rsidP="002B6F6C">
      <w:pPr>
        <w:shd w:val="clear" w:color="auto" w:fill="FFFFFF"/>
        <w:spacing w:before="120" w:after="120" w:line="240" w:lineRule="auto"/>
        <w:ind w:firstLine="720"/>
        <w:jc w:val="both"/>
        <w:rPr>
          <w:b/>
          <w:szCs w:val="28"/>
        </w:rPr>
      </w:pPr>
      <w:r w:rsidRPr="006324BC">
        <w:rPr>
          <w:rStyle w:val="ng-star-inserted1"/>
          <w:b/>
          <w:bCs/>
          <w:szCs w:val="28"/>
        </w:rPr>
        <w:t>2</w:t>
      </w:r>
      <w:r w:rsidRPr="006324BC">
        <w:rPr>
          <w:rStyle w:val="ng-star-inserted1"/>
          <w:bCs/>
          <w:szCs w:val="28"/>
        </w:rPr>
        <w:t xml:space="preserve">. </w:t>
      </w:r>
      <w:r w:rsidRPr="006324BC">
        <w:rPr>
          <w:rStyle w:val="ng-star-inserted1"/>
          <w:b/>
          <w:bCs/>
          <w:szCs w:val="28"/>
        </w:rPr>
        <w:t xml:space="preserve">Bố cục Quyết định gồm 4 Điều và </w:t>
      </w:r>
      <w:r w:rsidR="006324BC" w:rsidRPr="006324BC">
        <w:rPr>
          <w:b/>
          <w:szCs w:val="28"/>
        </w:rPr>
        <w:t>01</w:t>
      </w:r>
      <w:r w:rsidRPr="006324BC">
        <w:rPr>
          <w:b/>
          <w:szCs w:val="28"/>
        </w:rPr>
        <w:t xml:space="preserve"> Phụ lục chi tiết, cụ thể:</w:t>
      </w:r>
    </w:p>
    <w:p w:rsidR="00B565B3" w:rsidRPr="006324BC" w:rsidRDefault="00B565B3" w:rsidP="002B6F6C">
      <w:pPr>
        <w:spacing w:before="120" w:after="120" w:line="240" w:lineRule="auto"/>
        <w:ind w:firstLine="720"/>
        <w:jc w:val="both"/>
        <w:rPr>
          <w:rStyle w:val="ng-star-inserted1"/>
          <w:szCs w:val="28"/>
        </w:rPr>
      </w:pPr>
      <w:r w:rsidRPr="006324BC">
        <w:rPr>
          <w:szCs w:val="28"/>
        </w:rPr>
        <w:t xml:space="preserve">Điều 1: </w:t>
      </w:r>
      <w:r w:rsidRPr="006324BC">
        <w:rPr>
          <w:rFonts w:eastAsia="Times New Roman"/>
          <w:szCs w:val="28"/>
        </w:rPr>
        <w:t>Phạm vi điều chỉnh và đối tượng áp dụng</w:t>
      </w:r>
    </w:p>
    <w:p w:rsidR="006324BC" w:rsidRPr="006324BC" w:rsidRDefault="00B565B3" w:rsidP="002B6F6C">
      <w:pPr>
        <w:shd w:val="clear" w:color="auto" w:fill="FFFFFF"/>
        <w:spacing w:before="120" w:after="120" w:line="240" w:lineRule="auto"/>
        <w:ind w:firstLine="720"/>
        <w:jc w:val="both"/>
        <w:rPr>
          <w:rStyle w:val="ng-star-inserted1"/>
          <w:b/>
          <w:szCs w:val="28"/>
          <w:lang w:val="vi-VN"/>
        </w:rPr>
      </w:pPr>
      <w:r w:rsidRPr="006324BC">
        <w:rPr>
          <w:rStyle w:val="ng-star-inserted1"/>
          <w:szCs w:val="28"/>
        </w:rPr>
        <w:t>Điều 2.</w:t>
      </w:r>
      <w:r w:rsidR="00213668" w:rsidRPr="006324BC">
        <w:rPr>
          <w:rStyle w:val="ng-star-inserted1"/>
          <w:b/>
          <w:szCs w:val="28"/>
          <w:lang w:val="vi-VN"/>
        </w:rPr>
        <w:t xml:space="preserve"> </w:t>
      </w:r>
      <w:r w:rsidR="006324BC" w:rsidRPr="006324BC">
        <w:rPr>
          <w:rFonts w:eastAsia="Calibri" w:cs="Times New Roman"/>
          <w:b/>
          <w:szCs w:val="28"/>
        </w:rPr>
        <w:t>Quy định Bộ tiêu chí thôn nông thôn mới giai đoạn 2026 - 2030</w:t>
      </w:r>
    </w:p>
    <w:p w:rsidR="00B565B3" w:rsidRPr="006324BC" w:rsidRDefault="00B565B3" w:rsidP="002B6F6C">
      <w:pPr>
        <w:shd w:val="clear" w:color="auto" w:fill="FFFFFF"/>
        <w:spacing w:before="120" w:after="120" w:line="240" w:lineRule="auto"/>
        <w:ind w:firstLine="720"/>
        <w:jc w:val="both"/>
        <w:rPr>
          <w:szCs w:val="28"/>
        </w:rPr>
      </w:pPr>
      <w:r w:rsidRPr="006324BC">
        <w:rPr>
          <w:rStyle w:val="ng-star-inserted1"/>
          <w:szCs w:val="28"/>
        </w:rPr>
        <w:t xml:space="preserve">Điều 3: </w:t>
      </w:r>
      <w:r w:rsidRPr="006324BC">
        <w:rPr>
          <w:rFonts w:eastAsia="Times New Roman"/>
          <w:szCs w:val="28"/>
        </w:rPr>
        <w:t>Tổ chức thực hiện</w:t>
      </w:r>
    </w:p>
    <w:p w:rsidR="00B565B3" w:rsidRPr="006324BC" w:rsidRDefault="00B565B3" w:rsidP="002B6F6C">
      <w:pPr>
        <w:shd w:val="clear" w:color="auto" w:fill="FFFFFF"/>
        <w:tabs>
          <w:tab w:val="left" w:pos="1701"/>
        </w:tabs>
        <w:spacing w:before="120" w:after="120" w:line="240" w:lineRule="auto"/>
        <w:ind w:firstLine="720"/>
        <w:jc w:val="both"/>
        <w:rPr>
          <w:rStyle w:val="ng-star-inserted1"/>
          <w:szCs w:val="28"/>
        </w:rPr>
      </w:pPr>
      <w:r w:rsidRPr="006324BC">
        <w:rPr>
          <w:rStyle w:val="ng-star-inserted1"/>
          <w:szCs w:val="28"/>
        </w:rPr>
        <w:t xml:space="preserve">Điều 4: </w:t>
      </w:r>
      <w:r w:rsidRPr="006324BC">
        <w:rPr>
          <w:spacing w:val="3"/>
          <w:szCs w:val="28"/>
          <w:shd w:val="clear" w:color="auto" w:fill="FFFFFF"/>
        </w:rPr>
        <w:t>Hiệu lực thi hành</w:t>
      </w:r>
    </w:p>
    <w:p w:rsidR="006324BC" w:rsidRPr="006324BC" w:rsidRDefault="00B565B3" w:rsidP="002B6F6C">
      <w:pPr>
        <w:shd w:val="clear" w:color="auto" w:fill="FFFFFF"/>
        <w:tabs>
          <w:tab w:val="left" w:pos="1701"/>
        </w:tabs>
        <w:spacing w:before="120" w:after="120" w:line="240" w:lineRule="auto"/>
        <w:ind w:firstLine="720"/>
        <w:jc w:val="both"/>
        <w:rPr>
          <w:rStyle w:val="ng-star-inserted1"/>
          <w:szCs w:val="28"/>
        </w:rPr>
      </w:pPr>
      <w:r w:rsidRPr="006324BC">
        <w:rPr>
          <w:szCs w:val="28"/>
        </w:rPr>
        <w:t>Phụ lụ</w:t>
      </w:r>
      <w:r w:rsidR="006324BC" w:rsidRPr="006324BC">
        <w:rPr>
          <w:szCs w:val="28"/>
        </w:rPr>
        <w:t>c</w:t>
      </w:r>
      <w:r w:rsidR="00BB0758">
        <w:rPr>
          <w:szCs w:val="28"/>
        </w:rPr>
        <w:t xml:space="preserve"> </w:t>
      </w:r>
      <w:r w:rsidRPr="006324BC">
        <w:rPr>
          <w:rStyle w:val="ng-star-inserted1"/>
          <w:szCs w:val="28"/>
        </w:rPr>
        <w:t xml:space="preserve">Bộ tiêu chí </w:t>
      </w:r>
      <w:r w:rsidR="006324BC" w:rsidRPr="006324BC">
        <w:rPr>
          <w:rStyle w:val="ng-star-inserted1"/>
          <w:szCs w:val="28"/>
        </w:rPr>
        <w:t xml:space="preserve">thôn nông thôn mới giai đoạn 2026 </w:t>
      </w:r>
      <w:r w:rsidR="007639A9">
        <w:rPr>
          <w:rStyle w:val="ng-star-inserted1"/>
          <w:szCs w:val="28"/>
        </w:rPr>
        <w:t>–</w:t>
      </w:r>
      <w:r w:rsidR="006324BC" w:rsidRPr="006324BC">
        <w:rPr>
          <w:rStyle w:val="ng-star-inserted1"/>
          <w:szCs w:val="28"/>
        </w:rPr>
        <w:t xml:space="preserve"> 2030</w:t>
      </w:r>
      <w:r w:rsidR="007639A9">
        <w:rPr>
          <w:rStyle w:val="ng-star-inserted1"/>
          <w:szCs w:val="28"/>
        </w:rPr>
        <w:t>.</w:t>
      </w:r>
    </w:p>
    <w:p w:rsidR="00B0636A" w:rsidRDefault="00B565B3" w:rsidP="00B0636A">
      <w:pPr>
        <w:shd w:val="clear" w:color="auto" w:fill="FFFFFF"/>
        <w:tabs>
          <w:tab w:val="left" w:pos="1701"/>
        </w:tabs>
        <w:spacing w:before="120" w:after="120" w:line="240" w:lineRule="auto"/>
        <w:ind w:firstLine="720"/>
        <w:jc w:val="both"/>
        <w:rPr>
          <w:bCs/>
          <w:szCs w:val="28"/>
        </w:rPr>
      </w:pPr>
      <w:r w:rsidRPr="006324BC">
        <w:rPr>
          <w:bCs/>
          <w:szCs w:val="28"/>
        </w:rPr>
        <w:t xml:space="preserve">* Hồ sơ kèm theo gồm có: </w:t>
      </w:r>
    </w:p>
    <w:p w:rsidR="00B0636A" w:rsidRDefault="00B565B3" w:rsidP="00B0636A">
      <w:pPr>
        <w:shd w:val="clear" w:color="auto" w:fill="FFFFFF"/>
        <w:tabs>
          <w:tab w:val="left" w:pos="1701"/>
        </w:tabs>
        <w:spacing w:before="120" w:after="120" w:line="240" w:lineRule="auto"/>
        <w:ind w:firstLine="720"/>
        <w:jc w:val="both"/>
        <w:rPr>
          <w:rStyle w:val="ng-star-inserted1"/>
          <w:i/>
          <w:szCs w:val="28"/>
        </w:rPr>
      </w:pPr>
      <w:r w:rsidRPr="006324BC">
        <w:rPr>
          <w:bCs/>
          <w:i/>
          <w:szCs w:val="28"/>
        </w:rPr>
        <w:t xml:space="preserve">(1) Dự thảo </w:t>
      </w:r>
      <w:r w:rsidRPr="006324BC">
        <w:rPr>
          <w:i/>
          <w:szCs w:val="28"/>
          <w:lang w:val="nl-NL"/>
        </w:rPr>
        <w:t xml:space="preserve">Quyết định quy định </w:t>
      </w:r>
      <w:r w:rsidRPr="006324BC">
        <w:rPr>
          <w:i/>
          <w:szCs w:val="28"/>
        </w:rPr>
        <w:t xml:space="preserve">Bộ tiêu chí </w:t>
      </w:r>
      <w:r w:rsidR="006324BC" w:rsidRPr="006324BC">
        <w:rPr>
          <w:i/>
          <w:szCs w:val="28"/>
        </w:rPr>
        <w:t>thôn nông thôn mới giai đoạn 2026 - 2030 trên địa bàn tỉnh Quảng Ngãi</w:t>
      </w:r>
      <w:r w:rsidRPr="006324BC">
        <w:rPr>
          <w:i/>
          <w:szCs w:val="28"/>
        </w:rPr>
        <w:t xml:space="preserve"> (kèm theo Phụ lục </w:t>
      </w:r>
      <w:r w:rsidRPr="006324BC">
        <w:rPr>
          <w:rStyle w:val="ng-star-inserted1"/>
          <w:i/>
          <w:szCs w:val="28"/>
        </w:rPr>
        <w:t xml:space="preserve">Bộ tiêu chí </w:t>
      </w:r>
      <w:r w:rsidR="006324BC" w:rsidRPr="006324BC">
        <w:rPr>
          <w:rStyle w:val="ng-star-inserted1"/>
          <w:i/>
          <w:szCs w:val="28"/>
        </w:rPr>
        <w:t>thôn</w:t>
      </w:r>
      <w:r w:rsidRPr="006324BC">
        <w:rPr>
          <w:rStyle w:val="ng-star-inserted1"/>
          <w:i/>
          <w:szCs w:val="28"/>
        </w:rPr>
        <w:t xml:space="preserve"> nông thôn mới giai đoạ</w:t>
      </w:r>
      <w:r w:rsidR="006324BC" w:rsidRPr="006324BC">
        <w:rPr>
          <w:rStyle w:val="ng-star-inserted1"/>
          <w:i/>
          <w:szCs w:val="28"/>
        </w:rPr>
        <w:t>n 2026 - 2030</w:t>
      </w:r>
      <w:r w:rsidRPr="006324BC">
        <w:rPr>
          <w:rStyle w:val="ng-star-inserted1"/>
          <w:i/>
          <w:szCs w:val="28"/>
        </w:rPr>
        <w:t>);</w:t>
      </w:r>
    </w:p>
    <w:p w:rsidR="00B565B3" w:rsidRPr="00B65C9A" w:rsidRDefault="00B565B3"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rStyle w:val="ng-star-inserted1"/>
          <w:i/>
          <w:szCs w:val="28"/>
        </w:rPr>
      </w:pPr>
      <w:r w:rsidRPr="00B65C9A">
        <w:rPr>
          <w:rStyle w:val="ng-star-inserted1"/>
          <w:i/>
          <w:szCs w:val="28"/>
        </w:rPr>
        <w:lastRenderedPageBreak/>
        <w:t>(2) Báo cáo thẩm định số</w:t>
      </w:r>
      <w:r w:rsidRPr="00B65C9A">
        <w:rPr>
          <w:i/>
          <w:iCs/>
          <w:szCs w:val="28"/>
        </w:rPr>
        <w:t xml:space="preserve"> </w:t>
      </w:r>
      <w:r w:rsidR="006324BC" w:rsidRPr="00B65C9A">
        <w:rPr>
          <w:i/>
          <w:iCs/>
          <w:szCs w:val="28"/>
        </w:rPr>
        <w:t>……..</w:t>
      </w:r>
      <w:r w:rsidRPr="00B65C9A">
        <w:rPr>
          <w:i/>
          <w:iCs/>
          <w:szCs w:val="28"/>
        </w:rPr>
        <w:t xml:space="preserve">/BC-STP ngày </w:t>
      </w:r>
      <w:r w:rsidR="006324BC" w:rsidRPr="00B65C9A">
        <w:rPr>
          <w:i/>
          <w:iCs/>
          <w:szCs w:val="28"/>
        </w:rPr>
        <w:t>….</w:t>
      </w:r>
      <w:r w:rsidRPr="00B65C9A">
        <w:rPr>
          <w:i/>
          <w:iCs/>
          <w:szCs w:val="28"/>
        </w:rPr>
        <w:t>/</w:t>
      </w:r>
      <w:r w:rsidR="006324BC" w:rsidRPr="00B65C9A">
        <w:rPr>
          <w:i/>
          <w:iCs/>
          <w:szCs w:val="28"/>
        </w:rPr>
        <w:t>9</w:t>
      </w:r>
      <w:r w:rsidRPr="00B65C9A">
        <w:rPr>
          <w:i/>
          <w:iCs/>
          <w:szCs w:val="28"/>
        </w:rPr>
        <w:t xml:space="preserve">/2026 </w:t>
      </w:r>
      <w:r w:rsidRPr="00B65C9A">
        <w:rPr>
          <w:rStyle w:val="ng-star-inserted1"/>
          <w:i/>
          <w:szCs w:val="28"/>
        </w:rPr>
        <w:t>của Sở Tư pháp;</w:t>
      </w:r>
    </w:p>
    <w:p w:rsidR="006324BC" w:rsidRPr="00B65C9A" w:rsidRDefault="00B565B3"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rStyle w:val="ng-star-inserted1"/>
          <w:i/>
          <w:szCs w:val="28"/>
        </w:rPr>
      </w:pPr>
      <w:r w:rsidRPr="00B65C9A">
        <w:rPr>
          <w:rStyle w:val="ng-star-inserted1"/>
          <w:i/>
          <w:szCs w:val="28"/>
        </w:rPr>
        <w:t>(3) Báo cáo tiếp thu, giải trình ý kiến thẩm định của Sở Tư pháp;</w:t>
      </w:r>
    </w:p>
    <w:p w:rsidR="00B65C9A" w:rsidRPr="00B65C9A" w:rsidRDefault="00BB16EE"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rStyle w:val="ng-star-inserted1"/>
          <w:i/>
          <w:szCs w:val="28"/>
        </w:rPr>
      </w:pPr>
      <w:r w:rsidRPr="00B65C9A">
        <w:rPr>
          <w:rStyle w:val="ng-star-inserted1"/>
          <w:i/>
          <w:szCs w:val="28"/>
          <w:lang w:val="vi-VN"/>
        </w:rPr>
        <w:t xml:space="preserve">(4) </w:t>
      </w:r>
      <w:r w:rsidR="00B65C9A" w:rsidRPr="00B65C9A">
        <w:rPr>
          <w:rStyle w:val="ng-star-inserted1"/>
          <w:i/>
          <w:szCs w:val="28"/>
          <w:lang w:val="vi-VN"/>
        </w:rPr>
        <w:t>B</w:t>
      </w:r>
      <w:r w:rsidR="006324BC" w:rsidRPr="00B65C9A">
        <w:rPr>
          <w:rStyle w:val="ng-star-inserted1"/>
          <w:i/>
          <w:szCs w:val="28"/>
          <w:lang w:val="vi-VN"/>
        </w:rPr>
        <w:t>ản so sánh</w:t>
      </w:r>
      <w:r w:rsidR="006324BC" w:rsidRPr="006324BC">
        <w:rPr>
          <w:rStyle w:val="ng-star-inserted1"/>
          <w:i/>
          <w:szCs w:val="28"/>
          <w:lang w:val="vi-VN"/>
        </w:rPr>
        <w:t xml:space="preserve">, thuyết minh nội dung dự thảo quyết định quy định </w:t>
      </w:r>
      <w:r w:rsidR="00B65C9A" w:rsidRPr="00B65C9A">
        <w:rPr>
          <w:rStyle w:val="ng-star-inserted1"/>
          <w:i/>
          <w:szCs w:val="28"/>
          <w:lang w:val="vi-VN"/>
        </w:rPr>
        <w:t xml:space="preserve">bộ tiêu chí thôn nông thôn mới giai đoạn 2026 - 2030 trên địa bàn tỉnh </w:t>
      </w:r>
      <w:r w:rsidR="00B65C9A">
        <w:rPr>
          <w:rStyle w:val="ng-star-inserted1"/>
          <w:i/>
          <w:szCs w:val="28"/>
        </w:rPr>
        <w:t>Q</w:t>
      </w:r>
      <w:r w:rsidR="00B65C9A" w:rsidRPr="00B65C9A">
        <w:rPr>
          <w:rStyle w:val="ng-star-inserted1"/>
          <w:i/>
          <w:szCs w:val="28"/>
          <w:lang w:val="vi-VN"/>
        </w:rPr>
        <w:t xml:space="preserve">uảng </w:t>
      </w:r>
      <w:r w:rsidR="00B65C9A">
        <w:rPr>
          <w:rStyle w:val="ng-star-inserted1"/>
          <w:i/>
          <w:szCs w:val="28"/>
        </w:rPr>
        <w:t>N</w:t>
      </w:r>
      <w:r w:rsidR="00B65C9A" w:rsidRPr="00B65C9A">
        <w:rPr>
          <w:rStyle w:val="ng-star-inserted1"/>
          <w:i/>
          <w:szCs w:val="28"/>
          <w:lang w:val="vi-VN"/>
        </w:rPr>
        <w:t>gãi</w:t>
      </w:r>
      <w:r w:rsidR="00B65C9A">
        <w:rPr>
          <w:rStyle w:val="ng-star-inserted1"/>
          <w:i/>
          <w:szCs w:val="28"/>
        </w:rPr>
        <w:t xml:space="preserve"> </w:t>
      </w:r>
      <w:r w:rsidR="00B65C9A" w:rsidRPr="00B65C9A">
        <w:rPr>
          <w:rStyle w:val="ng-star-inserted1"/>
          <w:i/>
          <w:szCs w:val="28"/>
          <w:lang w:val="vi-VN"/>
        </w:rPr>
        <w:t>với quy định pháp luật hiện hành</w:t>
      </w:r>
      <w:r w:rsidR="00273C4F">
        <w:rPr>
          <w:rStyle w:val="ng-star-inserted1"/>
          <w:i/>
          <w:szCs w:val="28"/>
        </w:rPr>
        <w:t>;</w:t>
      </w:r>
    </w:p>
    <w:p w:rsidR="00B65C9A" w:rsidRPr="00B65C9A" w:rsidRDefault="00BB16EE"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bCs/>
          <w:i/>
          <w:szCs w:val="28"/>
        </w:rPr>
      </w:pPr>
      <w:r w:rsidRPr="00B65C9A">
        <w:rPr>
          <w:bCs/>
          <w:i/>
          <w:szCs w:val="28"/>
        </w:rPr>
        <w:t>(</w:t>
      </w:r>
      <w:r w:rsidRPr="00B65C9A">
        <w:rPr>
          <w:bCs/>
          <w:i/>
          <w:szCs w:val="28"/>
          <w:lang w:val="vi-VN"/>
        </w:rPr>
        <w:t>5</w:t>
      </w:r>
      <w:r w:rsidR="00B565B3" w:rsidRPr="00B65C9A">
        <w:rPr>
          <w:bCs/>
          <w:i/>
          <w:szCs w:val="28"/>
        </w:rPr>
        <w:t>) Bản tổng hợp ý kiến, tiếp thu, giải trình ý kiến góp ý của các đơn vị;</w:t>
      </w:r>
    </w:p>
    <w:p w:rsidR="00B565B3" w:rsidRPr="00B65C9A" w:rsidRDefault="00BB16EE"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bCs/>
          <w:i/>
          <w:szCs w:val="28"/>
        </w:rPr>
      </w:pPr>
      <w:r w:rsidRPr="00B65C9A">
        <w:rPr>
          <w:bCs/>
          <w:i/>
          <w:szCs w:val="28"/>
        </w:rPr>
        <w:t>(</w:t>
      </w:r>
      <w:r w:rsidRPr="00B65C9A">
        <w:rPr>
          <w:bCs/>
          <w:i/>
          <w:szCs w:val="28"/>
          <w:lang w:val="vi-VN"/>
        </w:rPr>
        <w:t>6</w:t>
      </w:r>
      <w:r w:rsidR="00B565B3" w:rsidRPr="00B65C9A">
        <w:rPr>
          <w:bCs/>
          <w:i/>
          <w:szCs w:val="28"/>
        </w:rPr>
        <w:t>) Các văn bản góp ý kèm theo.</w:t>
      </w:r>
    </w:p>
    <w:p w:rsidR="00B565B3" w:rsidRPr="00911FE3" w:rsidRDefault="00B565B3" w:rsidP="002B6F6C">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720"/>
        <w:jc w:val="both"/>
        <w:rPr>
          <w:szCs w:val="28"/>
        </w:rPr>
      </w:pPr>
      <w:r w:rsidRPr="00B65C9A">
        <w:rPr>
          <w:bCs/>
          <w:szCs w:val="28"/>
        </w:rPr>
        <w:t>S</w:t>
      </w:r>
      <w:r w:rsidRPr="00B65C9A">
        <w:rPr>
          <w:szCs w:val="28"/>
        </w:rPr>
        <w:t>ở Nông nghiệp và Môi trường kính trình Ủy ban nhân dân tỉnh xem xét, quyết định./.</w:t>
      </w:r>
    </w:p>
    <w:tbl>
      <w:tblPr>
        <w:tblW w:w="9248" w:type="dxa"/>
        <w:tblInd w:w="108" w:type="dxa"/>
        <w:tblLook w:val="01E0" w:firstRow="1" w:lastRow="1" w:firstColumn="1" w:lastColumn="1" w:noHBand="0" w:noVBand="0"/>
      </w:tblPr>
      <w:tblGrid>
        <w:gridCol w:w="4962"/>
        <w:gridCol w:w="4286"/>
      </w:tblGrid>
      <w:tr w:rsidR="00B565B3" w:rsidRPr="00613404" w:rsidTr="00F52F97">
        <w:trPr>
          <w:trHeight w:val="1397"/>
        </w:trPr>
        <w:tc>
          <w:tcPr>
            <w:tcW w:w="4962" w:type="dxa"/>
          </w:tcPr>
          <w:p w:rsidR="00B565B3" w:rsidRPr="00C83A66" w:rsidRDefault="00B565B3" w:rsidP="00C83A66">
            <w:pPr>
              <w:widowControl w:val="0"/>
              <w:spacing w:after="0" w:line="240" w:lineRule="auto"/>
              <w:ind w:right="340" w:hanging="108"/>
              <w:rPr>
                <w:b/>
                <w:i/>
                <w:sz w:val="24"/>
                <w:lang w:val="sv-SE"/>
              </w:rPr>
            </w:pPr>
            <w:r w:rsidRPr="00C83A66">
              <w:rPr>
                <w:b/>
                <w:i/>
                <w:sz w:val="24"/>
                <w:lang w:val="sv-SE"/>
              </w:rPr>
              <w:t>Nơi nhận:</w:t>
            </w:r>
          </w:p>
          <w:p w:rsidR="00B565B3" w:rsidRPr="00613404" w:rsidRDefault="00B565B3" w:rsidP="00FF7BB4">
            <w:pPr>
              <w:widowControl w:val="0"/>
              <w:spacing w:after="0" w:line="240" w:lineRule="auto"/>
              <w:ind w:right="340" w:hanging="108"/>
              <w:rPr>
                <w:sz w:val="22"/>
                <w:lang w:val="sv-SE"/>
              </w:rPr>
            </w:pPr>
            <w:r w:rsidRPr="00613404">
              <w:rPr>
                <w:sz w:val="22"/>
                <w:lang w:val="sv-SE"/>
              </w:rPr>
              <w:t>- Như trên;</w:t>
            </w:r>
          </w:p>
          <w:p w:rsidR="00B565B3" w:rsidRPr="00613404" w:rsidRDefault="00B565B3" w:rsidP="00FF7BB4">
            <w:pPr>
              <w:widowControl w:val="0"/>
              <w:spacing w:after="0" w:line="240" w:lineRule="auto"/>
              <w:ind w:left="-108" w:right="340"/>
              <w:jc w:val="both"/>
              <w:rPr>
                <w:bCs/>
                <w:sz w:val="22"/>
                <w:lang w:val="de-DE"/>
              </w:rPr>
            </w:pPr>
            <w:r w:rsidRPr="00613404">
              <w:rPr>
                <w:sz w:val="22"/>
                <w:lang w:val="de-DE"/>
              </w:rPr>
              <w:t>-</w:t>
            </w:r>
            <w:r w:rsidRPr="00613404">
              <w:rPr>
                <w:bCs/>
                <w:sz w:val="22"/>
                <w:lang w:val="de-DE"/>
              </w:rPr>
              <w:t xml:space="preserve"> GĐ, PGĐ Sở</w:t>
            </w:r>
            <w:r w:rsidR="00B65C9A">
              <w:rPr>
                <w:bCs/>
                <w:sz w:val="22"/>
                <w:lang w:val="de-DE"/>
              </w:rPr>
              <w:t xml:space="preserve"> (p/t</w:t>
            </w:r>
            <w:r w:rsidRPr="00613404">
              <w:rPr>
                <w:bCs/>
                <w:sz w:val="22"/>
                <w:lang w:val="de-DE"/>
              </w:rPr>
              <w:t>);</w:t>
            </w:r>
          </w:p>
          <w:p w:rsidR="00B565B3" w:rsidRPr="00613404" w:rsidRDefault="00B565B3" w:rsidP="00FF7BB4">
            <w:pPr>
              <w:widowControl w:val="0"/>
              <w:spacing w:after="0" w:line="240" w:lineRule="auto"/>
              <w:ind w:left="-108" w:right="340"/>
              <w:jc w:val="both"/>
              <w:rPr>
                <w:sz w:val="22"/>
                <w:lang w:val="sv-SE"/>
              </w:rPr>
            </w:pPr>
            <w:r w:rsidRPr="00613404">
              <w:rPr>
                <w:sz w:val="22"/>
                <w:lang w:val="sv-SE"/>
              </w:rPr>
              <w:t>- Các phòng: KH,TC; Văn phòng Sở;</w:t>
            </w:r>
          </w:p>
          <w:p w:rsidR="00B565B3" w:rsidRPr="00613404" w:rsidRDefault="00B565B3" w:rsidP="00FF7BB4">
            <w:pPr>
              <w:widowControl w:val="0"/>
              <w:spacing w:after="0" w:line="240" w:lineRule="auto"/>
              <w:ind w:left="-108" w:right="340"/>
              <w:jc w:val="both"/>
              <w:rPr>
                <w:sz w:val="22"/>
                <w:vertAlign w:val="subscript"/>
                <w:lang w:val="sv-SE"/>
              </w:rPr>
            </w:pPr>
            <w:r w:rsidRPr="00613404">
              <w:rPr>
                <w:sz w:val="22"/>
                <w:lang w:val="sv-SE"/>
              </w:rPr>
              <w:t xml:space="preserve">- Lưu: VT, </w:t>
            </w:r>
            <w:r w:rsidR="007E1D85">
              <w:rPr>
                <w:sz w:val="22"/>
                <w:lang w:val="sv-SE"/>
              </w:rPr>
              <w:t>CC</w:t>
            </w:r>
            <w:r w:rsidRPr="00613404">
              <w:rPr>
                <w:sz w:val="22"/>
                <w:lang w:val="sv-SE"/>
              </w:rPr>
              <w:t>PTNT</w:t>
            </w:r>
            <w:r w:rsidR="007E1D85">
              <w:rPr>
                <w:sz w:val="22"/>
                <w:lang w:val="sv-SE"/>
              </w:rPr>
              <w:t xml:space="preserve"> (hthoa).</w:t>
            </w:r>
          </w:p>
        </w:tc>
        <w:tc>
          <w:tcPr>
            <w:tcW w:w="4286" w:type="dxa"/>
          </w:tcPr>
          <w:p w:rsidR="00B565B3" w:rsidRPr="00613404" w:rsidRDefault="00B565B3" w:rsidP="00C83A66">
            <w:pPr>
              <w:widowControl w:val="0"/>
              <w:spacing w:after="0" w:line="240" w:lineRule="auto"/>
              <w:jc w:val="center"/>
              <w:rPr>
                <w:rStyle w:val="Strong"/>
                <w:szCs w:val="28"/>
                <w:lang w:val="nl-NL"/>
              </w:rPr>
            </w:pPr>
            <w:r w:rsidRPr="00613404">
              <w:rPr>
                <w:rStyle w:val="Strong"/>
                <w:szCs w:val="28"/>
                <w:lang w:val="nl-NL"/>
              </w:rPr>
              <w:t>KT. GIÁM ĐỐC</w:t>
            </w:r>
          </w:p>
          <w:p w:rsidR="00B565B3" w:rsidRPr="00613404" w:rsidRDefault="00B565B3" w:rsidP="00FF7BB4">
            <w:pPr>
              <w:widowControl w:val="0"/>
              <w:spacing w:after="0" w:line="240" w:lineRule="auto"/>
              <w:jc w:val="center"/>
              <w:rPr>
                <w:rStyle w:val="Strong"/>
                <w:szCs w:val="28"/>
                <w:lang w:val="nl-NL"/>
              </w:rPr>
            </w:pPr>
            <w:r w:rsidRPr="00613404">
              <w:rPr>
                <w:rStyle w:val="Strong"/>
                <w:szCs w:val="28"/>
                <w:lang w:val="nl-NL"/>
              </w:rPr>
              <w:t>PHÓ GIÁM ĐỐC</w:t>
            </w:r>
          </w:p>
          <w:p w:rsidR="00B565B3" w:rsidRPr="00613404" w:rsidRDefault="00B565B3" w:rsidP="00FF7BB4">
            <w:pPr>
              <w:widowControl w:val="0"/>
              <w:spacing w:after="0" w:line="240" w:lineRule="auto"/>
              <w:rPr>
                <w:rStyle w:val="Strong"/>
                <w:szCs w:val="28"/>
                <w:lang w:val="nl-NL"/>
              </w:rPr>
            </w:pPr>
          </w:p>
          <w:p w:rsidR="00B565B3" w:rsidRPr="0055713F" w:rsidRDefault="00B565B3" w:rsidP="00FF7BB4">
            <w:pPr>
              <w:widowControl w:val="0"/>
              <w:spacing w:after="0" w:line="240" w:lineRule="auto"/>
              <w:jc w:val="center"/>
              <w:rPr>
                <w:rStyle w:val="Strong"/>
                <w:sz w:val="44"/>
                <w:szCs w:val="28"/>
                <w:lang w:val="nl-NL"/>
              </w:rPr>
            </w:pPr>
            <w:bookmarkStart w:id="0" w:name="_GoBack"/>
            <w:bookmarkEnd w:id="0"/>
          </w:p>
          <w:p w:rsidR="00B565B3" w:rsidRPr="00613404" w:rsidRDefault="00B565B3" w:rsidP="00FF7BB4">
            <w:pPr>
              <w:widowControl w:val="0"/>
              <w:spacing w:after="0" w:line="240" w:lineRule="auto"/>
              <w:jc w:val="center"/>
              <w:rPr>
                <w:szCs w:val="28"/>
                <w:lang w:val="nl-NL"/>
              </w:rPr>
            </w:pPr>
          </w:p>
          <w:p w:rsidR="00B565B3" w:rsidRPr="00613404" w:rsidRDefault="00B565B3" w:rsidP="00FF7BB4">
            <w:pPr>
              <w:widowControl w:val="0"/>
              <w:spacing w:after="0" w:line="240" w:lineRule="auto"/>
              <w:jc w:val="center"/>
              <w:rPr>
                <w:b/>
                <w:szCs w:val="28"/>
                <w:lang w:val="nl-NL"/>
              </w:rPr>
            </w:pPr>
            <w:r w:rsidRPr="00613404">
              <w:rPr>
                <w:b/>
                <w:szCs w:val="28"/>
                <w:lang w:val="nl-NL"/>
              </w:rPr>
              <w:t>Nguyễn Quang Trung</w:t>
            </w:r>
          </w:p>
        </w:tc>
      </w:tr>
    </w:tbl>
    <w:p w:rsidR="00B565B3" w:rsidRDefault="00B565B3" w:rsidP="00A2234F">
      <w:pPr>
        <w:tabs>
          <w:tab w:val="left" w:pos="1522"/>
        </w:tabs>
      </w:pPr>
    </w:p>
    <w:sectPr w:rsidR="00B565B3" w:rsidSect="0014311E">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296" w:rsidRDefault="00402296" w:rsidP="00B565B3">
      <w:pPr>
        <w:spacing w:after="0" w:line="240" w:lineRule="auto"/>
      </w:pPr>
      <w:r>
        <w:separator/>
      </w:r>
    </w:p>
  </w:endnote>
  <w:endnote w:type="continuationSeparator" w:id="0">
    <w:p w:rsidR="00402296" w:rsidRDefault="00402296" w:rsidP="00B5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296" w:rsidRDefault="00402296" w:rsidP="00B565B3">
      <w:pPr>
        <w:spacing w:after="0" w:line="240" w:lineRule="auto"/>
      </w:pPr>
      <w:r>
        <w:separator/>
      </w:r>
    </w:p>
  </w:footnote>
  <w:footnote w:type="continuationSeparator" w:id="0">
    <w:p w:rsidR="00402296" w:rsidRDefault="00402296" w:rsidP="00B565B3">
      <w:pPr>
        <w:spacing w:after="0" w:line="240" w:lineRule="auto"/>
      </w:pPr>
      <w:r>
        <w:continuationSeparator/>
      </w:r>
    </w:p>
  </w:footnote>
  <w:footnote w:id="1">
    <w:p w:rsidR="007E1D85" w:rsidRDefault="007E1D85" w:rsidP="007E1D85">
      <w:pPr>
        <w:pStyle w:val="FootnoteText"/>
        <w:jc w:val="both"/>
      </w:pPr>
      <w:r>
        <w:rPr>
          <w:rStyle w:val="FootnoteReference"/>
        </w:rPr>
        <w:footnoteRef/>
      </w:r>
      <w:r>
        <w:t xml:space="preserve"> </w:t>
      </w:r>
      <w:r w:rsidRPr="008C5CF9">
        <w:t>Quyết định số 51/2025/QĐ-TTg ngày 29/12/2025 của Thủ tướng Chính phủ ban hành Bộ tiêu chí quốc gia về</w:t>
      </w:r>
      <w:r>
        <w:t xml:space="preserve"> </w:t>
      </w:r>
      <w:r w:rsidRPr="008C5CF9">
        <w:t>nông thôn mới giai đoạn 2026 - 2030</w:t>
      </w:r>
    </w:p>
  </w:footnote>
  <w:footnote w:id="2">
    <w:p w:rsidR="007E1D85" w:rsidRDefault="007E1D85" w:rsidP="007E1D85">
      <w:pPr>
        <w:pStyle w:val="FootnoteText"/>
        <w:jc w:val="both"/>
      </w:pPr>
      <w:r>
        <w:rPr>
          <w:rStyle w:val="FootnoteReference"/>
        </w:rPr>
        <w:footnoteRef/>
      </w:r>
      <w:r>
        <w:t xml:space="preserve"> Quyết định số 417/QĐ-BNNMT ngày 31/01/2026 của Bộ trưởng Bộ Nông nghiệp và Môi trường phê duyệt Chương trình mục tiêu quốc gia xây dựng nông thôn mới, giảm nghèo bền vững và phát triển kinh tế - xã hội vùng đồng bào dân tộc thiểu số và miền núi giai đoạn 2026-2035, giai đoạn I: Từ năm 2026 đến năm 2030.</w:t>
      </w:r>
    </w:p>
  </w:footnote>
  <w:footnote w:id="3">
    <w:p w:rsidR="007E1D85" w:rsidRDefault="007E1D85" w:rsidP="007E1D85">
      <w:pPr>
        <w:pStyle w:val="FootnoteText"/>
      </w:pPr>
      <w:r>
        <w:rPr>
          <w:rStyle w:val="FootnoteReference"/>
        </w:rPr>
        <w:footnoteRef/>
      </w:r>
      <w:r>
        <w:t xml:space="preserve"> Quyết định số 542/QĐ-UBND ngày 27/7/2026 của UBND tỉnh.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635770"/>
      <w:docPartObj>
        <w:docPartGallery w:val="Page Numbers (Top of Page)"/>
        <w:docPartUnique/>
      </w:docPartObj>
    </w:sdtPr>
    <w:sdtEndPr>
      <w:rPr>
        <w:noProof/>
      </w:rPr>
    </w:sdtEndPr>
    <w:sdtContent>
      <w:p w:rsidR="00BB16EE" w:rsidRDefault="00BB16EE">
        <w:pPr>
          <w:pStyle w:val="Header"/>
          <w:jc w:val="center"/>
        </w:pPr>
        <w:r>
          <w:fldChar w:fldCharType="begin"/>
        </w:r>
        <w:r>
          <w:instrText xml:space="preserve"> PAGE   \* MERGEFORMAT </w:instrText>
        </w:r>
        <w:r>
          <w:fldChar w:fldCharType="separate"/>
        </w:r>
        <w:r w:rsidR="002002F5">
          <w:rPr>
            <w:noProof/>
          </w:rPr>
          <w:t>5</w:t>
        </w:r>
        <w:r>
          <w:rPr>
            <w:noProof/>
          </w:rPr>
          <w:fldChar w:fldCharType="end"/>
        </w:r>
      </w:p>
    </w:sdtContent>
  </w:sdt>
  <w:p w:rsidR="00BB16EE" w:rsidRDefault="00BB16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64D"/>
    <w:rsid w:val="000340D9"/>
    <w:rsid w:val="00056C3E"/>
    <w:rsid w:val="000765CC"/>
    <w:rsid w:val="000E2B35"/>
    <w:rsid w:val="0012064D"/>
    <w:rsid w:val="0014311E"/>
    <w:rsid w:val="001460CF"/>
    <w:rsid w:val="001545A7"/>
    <w:rsid w:val="00197197"/>
    <w:rsid w:val="00197AD7"/>
    <w:rsid w:val="001A1039"/>
    <w:rsid w:val="001C3BEA"/>
    <w:rsid w:val="001F17E6"/>
    <w:rsid w:val="002002F5"/>
    <w:rsid w:val="00213668"/>
    <w:rsid w:val="00224A9C"/>
    <w:rsid w:val="00245235"/>
    <w:rsid w:val="00264DDB"/>
    <w:rsid w:val="00273C4F"/>
    <w:rsid w:val="002B6F6C"/>
    <w:rsid w:val="002B7E90"/>
    <w:rsid w:val="002E5548"/>
    <w:rsid w:val="002F1CB1"/>
    <w:rsid w:val="00305A48"/>
    <w:rsid w:val="00313BC9"/>
    <w:rsid w:val="00333D62"/>
    <w:rsid w:val="00340BD6"/>
    <w:rsid w:val="003770BA"/>
    <w:rsid w:val="00385504"/>
    <w:rsid w:val="00385A31"/>
    <w:rsid w:val="003A430E"/>
    <w:rsid w:val="003E09CF"/>
    <w:rsid w:val="003F2726"/>
    <w:rsid w:val="00402296"/>
    <w:rsid w:val="00494DEB"/>
    <w:rsid w:val="004A2BC7"/>
    <w:rsid w:val="004E00DA"/>
    <w:rsid w:val="004F2188"/>
    <w:rsid w:val="0058732B"/>
    <w:rsid w:val="00626460"/>
    <w:rsid w:val="0063113A"/>
    <w:rsid w:val="006324BC"/>
    <w:rsid w:val="00654FCC"/>
    <w:rsid w:val="006A0C14"/>
    <w:rsid w:val="006A513D"/>
    <w:rsid w:val="006F7C72"/>
    <w:rsid w:val="007639A9"/>
    <w:rsid w:val="00772CD5"/>
    <w:rsid w:val="007876FC"/>
    <w:rsid w:val="007A33EF"/>
    <w:rsid w:val="007A378D"/>
    <w:rsid w:val="007E1D85"/>
    <w:rsid w:val="0084337E"/>
    <w:rsid w:val="008B2BC8"/>
    <w:rsid w:val="008C0A83"/>
    <w:rsid w:val="00967280"/>
    <w:rsid w:val="00975977"/>
    <w:rsid w:val="00987517"/>
    <w:rsid w:val="00A06D09"/>
    <w:rsid w:val="00A2234F"/>
    <w:rsid w:val="00A43BCA"/>
    <w:rsid w:val="00A65CDA"/>
    <w:rsid w:val="00AD3B52"/>
    <w:rsid w:val="00B0636A"/>
    <w:rsid w:val="00B5594F"/>
    <w:rsid w:val="00B565B3"/>
    <w:rsid w:val="00B65C9A"/>
    <w:rsid w:val="00B80AB6"/>
    <w:rsid w:val="00BB0758"/>
    <w:rsid w:val="00BB16EE"/>
    <w:rsid w:val="00BC4761"/>
    <w:rsid w:val="00BF637D"/>
    <w:rsid w:val="00C77307"/>
    <w:rsid w:val="00C83A66"/>
    <w:rsid w:val="00D46F5B"/>
    <w:rsid w:val="00D72024"/>
    <w:rsid w:val="00DD493B"/>
    <w:rsid w:val="00E35A3F"/>
    <w:rsid w:val="00E37A5A"/>
    <w:rsid w:val="00E602E5"/>
    <w:rsid w:val="00E77C13"/>
    <w:rsid w:val="00E94160"/>
    <w:rsid w:val="00F52F97"/>
    <w:rsid w:val="00FA6507"/>
    <w:rsid w:val="00FC119E"/>
    <w:rsid w:val="00FD0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5CA7"/>
  <w15:docId w15:val="{2D5A1407-32EF-48CA-A6F8-020BE88E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5B3"/>
    <w:pPr>
      <w:keepNext/>
      <w:spacing w:before="240" w:after="60" w:line="240" w:lineRule="auto"/>
      <w:outlineLvl w:val="0"/>
    </w:pPr>
    <w:rPr>
      <w:rFonts w:ascii="Cambria" w:eastAsia="Times New Roman" w:hAnsi="Cambria" w:cs="Times New Roman"/>
      <w:b/>
      <w:bCs/>
      <w:kern w:val="32"/>
      <w:sz w:val="32"/>
      <w:szCs w:val="32"/>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65B3"/>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B565B3"/>
    <w:rPr>
      <w:rFonts w:ascii=".VnTime" w:eastAsia="Times New Roman" w:hAnsi=".VnTime" w:cs="Times New Roman"/>
      <w:szCs w:val="20"/>
    </w:rPr>
  </w:style>
  <w:style w:type="character" w:customStyle="1" w:styleId="Heading1Char">
    <w:name w:val="Heading 1 Char"/>
    <w:basedOn w:val="DefaultParagraphFont"/>
    <w:link w:val="Heading1"/>
    <w:uiPriority w:val="9"/>
    <w:rsid w:val="00B565B3"/>
    <w:rPr>
      <w:rFonts w:ascii="Cambria" w:eastAsia="Times New Roman" w:hAnsi="Cambria" w:cs="Times New Roman"/>
      <w:b/>
      <w:bCs/>
      <w:kern w:val="32"/>
      <w:sz w:val="32"/>
      <w:szCs w:val="32"/>
      <w:lang w:val="x-none" w:eastAsia="ja-JP"/>
    </w:rPr>
  </w:style>
  <w:style w:type="character" w:styleId="Emphasis">
    <w:name w:val="Emphasis"/>
    <w:qFormat/>
    <w:rsid w:val="00B565B3"/>
    <w:rPr>
      <w:i/>
      <w:iCs/>
    </w:rPr>
  </w:style>
  <w:style w:type="character" w:customStyle="1" w:styleId="fontstyle01">
    <w:name w:val="fontstyle01"/>
    <w:rsid w:val="00B565B3"/>
    <w:rPr>
      <w:rFonts w:ascii="TimesNewRomanPSMT" w:hAnsi="TimesNewRomanPSMT" w:hint="default"/>
      <w:b w:val="0"/>
      <w:bCs w:val="0"/>
      <w:i w:val="0"/>
      <w:iCs w:val="0"/>
      <w:color w:val="000000"/>
      <w:sz w:val="28"/>
      <w:szCs w:val="28"/>
    </w:rPr>
  </w:style>
  <w:style w:type="character" w:customStyle="1" w:styleId="ng-star-inserted1">
    <w:name w:val="ng-star-inserted1"/>
    <w:rsid w:val="00B565B3"/>
  </w:style>
  <w:style w:type="paragraph" w:styleId="FootnoteText">
    <w:name w:val="footnote text"/>
    <w:basedOn w:val="Normal"/>
    <w:link w:val="FootnoteTextChar"/>
    <w:uiPriority w:val="99"/>
    <w:semiHidden/>
    <w:unhideWhenUsed/>
    <w:rsid w:val="00B565B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565B3"/>
    <w:rPr>
      <w:rFonts w:eastAsia="Times New Roman" w:cs="Times New Roman"/>
      <w:sz w:val="20"/>
      <w:szCs w:val="20"/>
    </w:rPr>
  </w:style>
  <w:style w:type="character" w:styleId="FootnoteReference">
    <w:name w:val="footnote reference"/>
    <w:uiPriority w:val="99"/>
    <w:semiHidden/>
    <w:unhideWhenUsed/>
    <w:rsid w:val="00B565B3"/>
    <w:rPr>
      <w:vertAlign w:val="superscript"/>
    </w:rPr>
  </w:style>
  <w:style w:type="paragraph" w:styleId="BodyTextIndent3">
    <w:name w:val="Body Text Indent 3"/>
    <w:basedOn w:val="Normal"/>
    <w:link w:val="BodyTextIndent3Char"/>
    <w:unhideWhenUsed/>
    <w:rsid w:val="00B565B3"/>
    <w:pPr>
      <w:spacing w:after="120" w:line="276" w:lineRule="auto"/>
      <w:ind w:left="360"/>
    </w:pPr>
    <w:rPr>
      <w:rFonts w:eastAsia="Calibri" w:cs="Times New Roman"/>
      <w:sz w:val="16"/>
      <w:szCs w:val="16"/>
    </w:rPr>
  </w:style>
  <w:style w:type="character" w:customStyle="1" w:styleId="BodyTextIndent3Char">
    <w:name w:val="Body Text Indent 3 Char"/>
    <w:basedOn w:val="DefaultParagraphFont"/>
    <w:link w:val="BodyTextIndent3"/>
    <w:rsid w:val="00B565B3"/>
    <w:rPr>
      <w:rFonts w:eastAsia="Calibri" w:cs="Times New Roman"/>
      <w:sz w:val="16"/>
      <w:szCs w:val="16"/>
    </w:rPr>
  </w:style>
  <w:style w:type="character" w:styleId="Strong">
    <w:name w:val="Strong"/>
    <w:qFormat/>
    <w:rsid w:val="00B565B3"/>
    <w:rPr>
      <w:b/>
      <w:bCs/>
    </w:rPr>
  </w:style>
  <w:style w:type="paragraph" w:styleId="Header">
    <w:name w:val="header"/>
    <w:basedOn w:val="Normal"/>
    <w:link w:val="HeaderChar"/>
    <w:uiPriority w:val="99"/>
    <w:unhideWhenUsed/>
    <w:rsid w:val="00BB1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6EE"/>
  </w:style>
  <w:style w:type="paragraph" w:styleId="Footer">
    <w:name w:val="footer"/>
    <w:basedOn w:val="Normal"/>
    <w:link w:val="FooterChar"/>
    <w:uiPriority w:val="99"/>
    <w:unhideWhenUsed/>
    <w:rsid w:val="00BB1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6EE"/>
  </w:style>
  <w:style w:type="paragraph" w:customStyle="1" w:styleId="ng-star-inserted">
    <w:name w:val="ng-star-inserted"/>
    <w:basedOn w:val="Normal"/>
    <w:rsid w:val="007E1D8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AC2C9-8C04-4FF4-BFA9-9C285B584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1536</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GIONG</dc:creator>
  <cp:keywords/>
  <dc:description/>
  <cp:lastModifiedBy>This PC</cp:lastModifiedBy>
  <cp:revision>30</cp:revision>
  <dcterms:created xsi:type="dcterms:W3CDTF">2026-08-24T04:29:00Z</dcterms:created>
  <dcterms:modified xsi:type="dcterms:W3CDTF">2026-08-24T10:57:00Z</dcterms:modified>
</cp:coreProperties>
</file>