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ook w:val="01E0" w:firstRow="1" w:lastRow="1" w:firstColumn="1" w:lastColumn="1" w:noHBand="0" w:noVBand="0"/>
      </w:tblPr>
      <w:tblGrid>
        <w:gridCol w:w="3828"/>
        <w:gridCol w:w="5670"/>
      </w:tblGrid>
      <w:tr w:rsidR="003B614C" w:rsidRPr="003B614C" w:rsidTr="0073156F">
        <w:tc>
          <w:tcPr>
            <w:tcW w:w="3828" w:type="dxa"/>
          </w:tcPr>
          <w:p w:rsidR="00EB6DCA" w:rsidRPr="003B614C" w:rsidRDefault="00EB6DCA" w:rsidP="0073156F">
            <w:pPr>
              <w:jc w:val="center"/>
              <w:rPr>
                <w:b/>
                <w:color w:val="000000" w:themeColor="text1"/>
                <w:sz w:val="26"/>
                <w:szCs w:val="26"/>
              </w:rPr>
            </w:pPr>
            <w:r w:rsidRPr="003B614C">
              <w:rPr>
                <w:b/>
                <w:color w:val="000000" w:themeColor="text1"/>
                <w:sz w:val="26"/>
                <w:szCs w:val="26"/>
              </w:rPr>
              <w:t>ỦY BAN NHÂN DÂN</w:t>
            </w:r>
          </w:p>
          <w:p w:rsidR="00EB6DCA" w:rsidRPr="003B614C" w:rsidRDefault="00F70B46" w:rsidP="0073156F">
            <w:pPr>
              <w:jc w:val="center"/>
              <w:rPr>
                <w:b/>
                <w:color w:val="000000" w:themeColor="text1"/>
                <w:sz w:val="26"/>
                <w:szCs w:val="26"/>
              </w:rPr>
            </w:pPr>
            <w:r w:rsidRPr="003B614C">
              <w:rPr>
                <w:noProof/>
                <w:color w:val="000000" w:themeColor="text1"/>
              </w:rPr>
              <mc:AlternateContent>
                <mc:Choice Requires="wps">
                  <w:drawing>
                    <wp:anchor distT="4294967290" distB="4294967290" distL="114300" distR="114300" simplePos="0" relativeHeight="251654656" behindDoc="0" locked="0" layoutInCell="1" allowOverlap="1" wp14:anchorId="6F2A7A1C" wp14:editId="4B9B69C6">
                      <wp:simplePos x="0" y="0"/>
                      <wp:positionH relativeFrom="column">
                        <wp:posOffset>928039</wp:posOffset>
                      </wp:positionH>
                      <wp:positionV relativeFrom="paragraph">
                        <wp:posOffset>194945</wp:posOffset>
                      </wp:positionV>
                      <wp:extent cx="414020" cy="0"/>
                      <wp:effectExtent l="0" t="0" r="24130"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677ECB9" id="Line 6" o:spid="_x0000_s1026" style="position:absolute;z-index:25165465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3.05pt,15.35pt" to="105.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Hj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"/>
                  </w:pict>
                </mc:Fallback>
              </mc:AlternateContent>
            </w:r>
            <w:r w:rsidR="00EB6DCA" w:rsidRPr="003B614C">
              <w:rPr>
                <w:b/>
                <w:color w:val="000000" w:themeColor="text1"/>
                <w:sz w:val="26"/>
                <w:szCs w:val="26"/>
              </w:rPr>
              <w:t xml:space="preserve">TỈNH </w:t>
            </w:r>
            <w:r w:rsidR="00600191" w:rsidRPr="003B614C">
              <w:rPr>
                <w:b/>
                <w:color w:val="000000" w:themeColor="text1"/>
                <w:sz w:val="26"/>
                <w:szCs w:val="26"/>
              </w:rPr>
              <w:t>QUẢNG NGÃI</w:t>
            </w:r>
          </w:p>
          <w:p w:rsidR="00EB6DCA" w:rsidRPr="003B614C" w:rsidRDefault="00EB6DCA" w:rsidP="0073156F">
            <w:pPr>
              <w:jc w:val="center"/>
              <w:rPr>
                <w:b/>
                <w:color w:val="000000" w:themeColor="text1"/>
                <w:sz w:val="26"/>
                <w:szCs w:val="26"/>
              </w:rPr>
            </w:pPr>
          </w:p>
          <w:p w:rsidR="00EB6DCA" w:rsidRPr="003B614C" w:rsidRDefault="00EB6DCA" w:rsidP="00814969">
            <w:pPr>
              <w:jc w:val="center"/>
              <w:rPr>
                <w:color w:val="000000" w:themeColor="text1"/>
                <w:sz w:val="26"/>
                <w:szCs w:val="26"/>
              </w:rPr>
            </w:pPr>
            <w:r w:rsidRPr="003B614C">
              <w:rPr>
                <w:color w:val="000000" w:themeColor="text1"/>
                <w:sz w:val="26"/>
                <w:szCs w:val="26"/>
              </w:rPr>
              <w:t xml:space="preserve">Số: </w:t>
            </w:r>
            <w:r w:rsidR="004B0BB2" w:rsidRPr="003B614C">
              <w:rPr>
                <w:color w:val="000000" w:themeColor="text1"/>
                <w:sz w:val="26"/>
                <w:szCs w:val="26"/>
              </w:rPr>
              <w:t xml:space="preserve">   </w:t>
            </w:r>
            <w:r w:rsidR="0056195D" w:rsidRPr="003B614C">
              <w:rPr>
                <w:color w:val="000000" w:themeColor="text1"/>
                <w:sz w:val="26"/>
                <w:szCs w:val="26"/>
              </w:rPr>
              <w:t xml:space="preserve">       </w:t>
            </w:r>
            <w:r w:rsidRPr="003B614C">
              <w:rPr>
                <w:color w:val="000000" w:themeColor="text1"/>
                <w:sz w:val="26"/>
                <w:szCs w:val="26"/>
              </w:rPr>
              <w:t>/</w:t>
            </w:r>
            <w:r w:rsidR="00F634B4" w:rsidRPr="003B614C">
              <w:rPr>
                <w:color w:val="000000" w:themeColor="text1"/>
                <w:sz w:val="26"/>
                <w:szCs w:val="26"/>
              </w:rPr>
              <w:t>202</w:t>
            </w:r>
            <w:r w:rsidR="00814969" w:rsidRPr="003B614C">
              <w:rPr>
                <w:color w:val="000000" w:themeColor="text1"/>
                <w:sz w:val="26"/>
                <w:szCs w:val="26"/>
              </w:rPr>
              <w:t>6</w:t>
            </w:r>
            <w:r w:rsidR="00F634B4" w:rsidRPr="003B614C">
              <w:rPr>
                <w:color w:val="000000" w:themeColor="text1"/>
                <w:sz w:val="26"/>
                <w:szCs w:val="26"/>
              </w:rPr>
              <w:t>/</w:t>
            </w:r>
            <w:r w:rsidRPr="003B614C">
              <w:rPr>
                <w:color w:val="000000" w:themeColor="text1"/>
                <w:sz w:val="26"/>
                <w:szCs w:val="26"/>
              </w:rPr>
              <w:t>QĐ-UBND</w:t>
            </w:r>
          </w:p>
        </w:tc>
        <w:tc>
          <w:tcPr>
            <w:tcW w:w="5670" w:type="dxa"/>
          </w:tcPr>
          <w:p w:rsidR="00EB6DCA" w:rsidRPr="003B614C" w:rsidRDefault="00EB6DCA" w:rsidP="0073156F">
            <w:pPr>
              <w:jc w:val="center"/>
              <w:rPr>
                <w:b/>
                <w:color w:val="000000" w:themeColor="text1"/>
                <w:sz w:val="26"/>
              </w:rPr>
            </w:pPr>
            <w:r w:rsidRPr="003B614C">
              <w:rPr>
                <w:b/>
                <w:color w:val="000000" w:themeColor="text1"/>
                <w:sz w:val="26"/>
              </w:rPr>
              <w:t>CỘNG HÒA XÃ HỘI CHỦ NGHĨA VIỆT NAM</w:t>
            </w:r>
          </w:p>
          <w:p w:rsidR="00EB6DCA" w:rsidRPr="003B614C" w:rsidRDefault="00EB6DCA" w:rsidP="0073156F">
            <w:pPr>
              <w:jc w:val="center"/>
              <w:rPr>
                <w:b/>
                <w:color w:val="000000" w:themeColor="text1"/>
                <w:sz w:val="26"/>
              </w:rPr>
            </w:pPr>
            <w:r w:rsidRPr="003B614C">
              <w:rPr>
                <w:b/>
                <w:color w:val="000000" w:themeColor="text1"/>
                <w:sz w:val="26"/>
              </w:rPr>
              <w:t>Độc lập - Tự do - Hạnh phúc</w:t>
            </w:r>
          </w:p>
          <w:p w:rsidR="00EB6DCA" w:rsidRPr="003B614C" w:rsidRDefault="00EB6DCA" w:rsidP="0073156F">
            <w:pPr>
              <w:jc w:val="center"/>
              <w:rPr>
                <w:b/>
                <w:color w:val="000000" w:themeColor="text1"/>
                <w:sz w:val="26"/>
              </w:rPr>
            </w:pPr>
            <w:r w:rsidRPr="003B614C">
              <w:rPr>
                <w:noProof/>
                <w:color w:val="000000" w:themeColor="text1"/>
              </w:rPr>
              <mc:AlternateContent>
                <mc:Choice Requires="wps">
                  <w:drawing>
                    <wp:anchor distT="4294967290" distB="4294967290" distL="114300" distR="114300" simplePos="0" relativeHeight="251658752" behindDoc="0" locked="0" layoutInCell="1" allowOverlap="1" wp14:anchorId="2435B676" wp14:editId="3BA58510">
                      <wp:simplePos x="0" y="0"/>
                      <wp:positionH relativeFrom="column">
                        <wp:posOffset>717550</wp:posOffset>
                      </wp:positionH>
                      <wp:positionV relativeFrom="paragraph">
                        <wp:posOffset>46989</wp:posOffset>
                      </wp:positionV>
                      <wp:extent cx="2008505" cy="0"/>
                      <wp:effectExtent l="0" t="0" r="10795"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8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EF4404C" id="Line 7" o:spid="_x0000_s1026" style="position:absolute;z-index:2516587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5pt,3.7pt" to="21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RV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"/>
                  </w:pict>
                </mc:Fallback>
              </mc:AlternateContent>
            </w:r>
          </w:p>
          <w:p w:rsidR="00EB6DCA" w:rsidRPr="003B614C" w:rsidRDefault="00600191" w:rsidP="00F634B4">
            <w:pPr>
              <w:jc w:val="center"/>
              <w:rPr>
                <w:i/>
                <w:color w:val="000000" w:themeColor="text1"/>
              </w:rPr>
            </w:pPr>
            <w:r w:rsidRPr="003B614C">
              <w:rPr>
                <w:i/>
                <w:color w:val="000000" w:themeColor="text1"/>
              </w:rPr>
              <w:t>Quảng Ngãi</w:t>
            </w:r>
            <w:r w:rsidR="00EB6DCA" w:rsidRPr="003B614C">
              <w:rPr>
                <w:i/>
                <w:color w:val="000000" w:themeColor="text1"/>
              </w:rPr>
              <w:t xml:space="preserve">, ngày </w:t>
            </w:r>
            <w:r w:rsidR="00657046" w:rsidRPr="003B614C">
              <w:rPr>
                <w:i/>
                <w:color w:val="000000" w:themeColor="text1"/>
              </w:rPr>
              <w:t xml:space="preserve">   </w:t>
            </w:r>
            <w:r w:rsidR="00EB6DCA" w:rsidRPr="003B614C">
              <w:rPr>
                <w:i/>
                <w:color w:val="000000" w:themeColor="text1"/>
              </w:rPr>
              <w:t xml:space="preserve"> tháng </w:t>
            </w:r>
            <w:r w:rsidR="00F634B4" w:rsidRPr="003B614C">
              <w:rPr>
                <w:i/>
                <w:color w:val="000000" w:themeColor="text1"/>
              </w:rPr>
              <w:t xml:space="preserve">  </w:t>
            </w:r>
            <w:r w:rsidR="00EB6DCA" w:rsidRPr="003B614C">
              <w:rPr>
                <w:i/>
                <w:color w:val="000000" w:themeColor="text1"/>
              </w:rPr>
              <w:t xml:space="preserve"> năm 20</w:t>
            </w:r>
            <w:r w:rsidR="0056195D" w:rsidRPr="003B614C">
              <w:rPr>
                <w:i/>
                <w:color w:val="000000" w:themeColor="text1"/>
              </w:rPr>
              <w:t>2</w:t>
            </w:r>
            <w:r w:rsidR="00814969" w:rsidRPr="003B614C">
              <w:rPr>
                <w:i/>
                <w:color w:val="000000" w:themeColor="text1"/>
              </w:rPr>
              <w:t>6</w:t>
            </w:r>
          </w:p>
        </w:tc>
      </w:tr>
    </w:tbl>
    <w:p w:rsidR="00EB6DCA" w:rsidRPr="003B614C" w:rsidRDefault="00EB6DCA" w:rsidP="00EB6DCA">
      <w:pPr>
        <w:rPr>
          <w:color w:val="000000" w:themeColor="text1"/>
        </w:rPr>
      </w:pPr>
    </w:p>
    <w:tbl>
      <w:tblPr>
        <w:tblStyle w:val="TableGrid"/>
        <w:tblW w:w="0" w:type="auto"/>
        <w:tblInd w:w="817" w:type="dxa"/>
        <w:tblLook w:val="04A0" w:firstRow="1" w:lastRow="0" w:firstColumn="1" w:lastColumn="0" w:noHBand="0" w:noVBand="1"/>
      </w:tblPr>
      <w:tblGrid>
        <w:gridCol w:w="1559"/>
      </w:tblGrid>
      <w:tr w:rsidR="003B614C" w:rsidRPr="003B614C" w:rsidTr="00F634B4">
        <w:trPr>
          <w:trHeight w:val="449"/>
        </w:trPr>
        <w:tc>
          <w:tcPr>
            <w:tcW w:w="1559" w:type="dxa"/>
            <w:vAlign w:val="center"/>
          </w:tcPr>
          <w:p w:rsidR="00F634B4" w:rsidRPr="003B614C" w:rsidRDefault="00F634B4" w:rsidP="00F634B4">
            <w:pPr>
              <w:tabs>
                <w:tab w:val="center" w:pos="4536"/>
              </w:tabs>
              <w:jc w:val="center"/>
              <w:rPr>
                <w:color w:val="000000" w:themeColor="text1"/>
                <w:sz w:val="26"/>
                <w:szCs w:val="26"/>
              </w:rPr>
            </w:pPr>
            <w:r w:rsidRPr="003B614C">
              <w:rPr>
                <w:color w:val="000000" w:themeColor="text1"/>
                <w:sz w:val="26"/>
                <w:szCs w:val="26"/>
              </w:rPr>
              <w:t>DỰ THẢO</w:t>
            </w:r>
          </w:p>
        </w:tc>
      </w:tr>
    </w:tbl>
    <w:p w:rsidR="00485E4F" w:rsidRPr="003B614C" w:rsidRDefault="00EB6DCA" w:rsidP="00EB6DCA">
      <w:pPr>
        <w:tabs>
          <w:tab w:val="center" w:pos="4536"/>
        </w:tabs>
        <w:jc w:val="center"/>
        <w:rPr>
          <w:b/>
          <w:color w:val="000000" w:themeColor="text1"/>
        </w:rPr>
      </w:pPr>
      <w:r w:rsidRPr="003B614C">
        <w:rPr>
          <w:b/>
          <w:color w:val="000000" w:themeColor="text1"/>
        </w:rPr>
        <w:t>QUYẾT ĐỊNH</w:t>
      </w:r>
    </w:p>
    <w:p w:rsidR="00814969" w:rsidRPr="003B614C" w:rsidRDefault="00814969" w:rsidP="00814969">
      <w:pPr>
        <w:jc w:val="center"/>
        <w:rPr>
          <w:rStyle w:val="fontstyle01"/>
          <w:color w:val="000000" w:themeColor="text1"/>
        </w:rPr>
      </w:pPr>
      <w:r w:rsidRPr="003B614C">
        <w:rPr>
          <w:rStyle w:val="fontstyle01"/>
          <w:color w:val="000000" w:themeColor="text1"/>
        </w:rPr>
        <w:t>Quy định tỷ lệ</w:t>
      </w:r>
      <w:r w:rsidRPr="003B614C">
        <w:rPr>
          <w:b/>
          <w:bCs/>
          <w:color w:val="000000" w:themeColor="text1"/>
        </w:rPr>
        <w:t xml:space="preserve"> </w:t>
      </w:r>
      <w:r w:rsidRPr="003B614C">
        <w:rPr>
          <w:rStyle w:val="fontstyle01"/>
          <w:color w:val="000000" w:themeColor="text1"/>
        </w:rPr>
        <w:t xml:space="preserve">quy đổi từ khối lượng khoáng sản thành phẩm ra </w:t>
      </w:r>
      <w:r w:rsidR="00432762">
        <w:rPr>
          <w:rStyle w:val="fontstyle01"/>
          <w:color w:val="000000" w:themeColor="text1"/>
        </w:rPr>
        <w:t>khối</w:t>
      </w:r>
      <w:r w:rsidRPr="003B614C">
        <w:rPr>
          <w:rStyle w:val="fontstyle01"/>
          <w:color w:val="000000" w:themeColor="text1"/>
        </w:rPr>
        <w:t xml:space="preserve"> lượng khoáng sản</w:t>
      </w:r>
      <w:r w:rsidRPr="003B614C">
        <w:rPr>
          <w:b/>
          <w:bCs/>
          <w:color w:val="000000" w:themeColor="text1"/>
        </w:rPr>
        <w:t xml:space="preserve"> </w:t>
      </w:r>
      <w:r w:rsidRPr="003B614C">
        <w:rPr>
          <w:rStyle w:val="fontstyle01"/>
          <w:color w:val="000000" w:themeColor="text1"/>
        </w:rPr>
        <w:t>nguyên khai; tỷ trọng khoáng sản thành phẩm, khoáng sản nguyên khai</w:t>
      </w:r>
      <w:r w:rsidRPr="003B614C">
        <w:rPr>
          <w:b/>
          <w:bCs/>
          <w:color w:val="000000" w:themeColor="text1"/>
        </w:rPr>
        <w:t xml:space="preserve"> </w:t>
      </w:r>
      <w:r w:rsidRPr="003B614C">
        <w:rPr>
          <w:rStyle w:val="fontstyle01"/>
          <w:color w:val="000000" w:themeColor="text1"/>
        </w:rPr>
        <w:t xml:space="preserve">đối với </w:t>
      </w:r>
      <w:r w:rsidR="00432762">
        <w:rPr>
          <w:rStyle w:val="fontstyle01"/>
          <w:color w:val="000000" w:themeColor="text1"/>
        </w:rPr>
        <w:t>các loại</w:t>
      </w:r>
      <w:r w:rsidRPr="003B614C">
        <w:rPr>
          <w:rStyle w:val="fontstyle01"/>
          <w:color w:val="000000" w:themeColor="text1"/>
        </w:rPr>
        <w:t xml:space="preserve"> khoáng sản trên</w:t>
      </w:r>
      <w:r w:rsidRPr="003B614C">
        <w:rPr>
          <w:b/>
          <w:bCs/>
          <w:color w:val="000000" w:themeColor="text1"/>
        </w:rPr>
        <w:t xml:space="preserve"> </w:t>
      </w:r>
      <w:r w:rsidRPr="003B614C">
        <w:rPr>
          <w:rStyle w:val="fontstyle01"/>
          <w:color w:val="000000" w:themeColor="text1"/>
        </w:rPr>
        <w:t>địa bàn tỉnh Quảng Ngãi</w:t>
      </w:r>
    </w:p>
    <w:p w:rsidR="00485E4F" w:rsidRPr="003B614C" w:rsidRDefault="00EB6DCA" w:rsidP="00EB6DCA">
      <w:pPr>
        <w:rPr>
          <w:color w:val="000000" w:themeColor="text1"/>
        </w:rPr>
      </w:pPr>
      <w:r w:rsidRPr="003B614C">
        <w:rPr>
          <w:noProof/>
          <w:color w:val="000000" w:themeColor="text1"/>
        </w:rPr>
        <mc:AlternateContent>
          <mc:Choice Requires="wps">
            <w:drawing>
              <wp:anchor distT="0" distB="0" distL="114300" distR="114300" simplePos="0" relativeHeight="251655680" behindDoc="0" locked="0" layoutInCell="1" allowOverlap="1" wp14:anchorId="57EE997E" wp14:editId="77835914">
                <wp:simplePos x="0" y="0"/>
                <wp:positionH relativeFrom="column">
                  <wp:posOffset>2288540</wp:posOffset>
                </wp:positionH>
                <wp:positionV relativeFrom="paragraph">
                  <wp:posOffset>28575</wp:posOffset>
                </wp:positionV>
                <wp:extent cx="1155700" cy="0"/>
                <wp:effectExtent l="12065" t="9525" r="13335" b="952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1825D57" id="Line 1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2pt,2.25pt" to="271.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AaEw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"/>
            </w:pict>
          </mc:Fallback>
        </mc:AlternateContent>
      </w:r>
    </w:p>
    <w:p w:rsidR="00485E4F" w:rsidRPr="003B614C" w:rsidRDefault="00762C37" w:rsidP="00DC78A6">
      <w:pPr>
        <w:keepNext/>
        <w:spacing w:before="120"/>
        <w:jc w:val="center"/>
        <w:outlineLvl w:val="0"/>
        <w:rPr>
          <w:b/>
          <w:bCs/>
          <w:color w:val="000000" w:themeColor="text1"/>
          <w:position w:val="14"/>
        </w:rPr>
      </w:pPr>
      <w:r w:rsidRPr="003B614C">
        <w:rPr>
          <w:b/>
          <w:bCs/>
          <w:noProof/>
          <w:color w:val="000000" w:themeColor="text1"/>
        </w:rPr>
        <mc:AlternateContent>
          <mc:Choice Requires="wps">
            <w:drawing>
              <wp:anchor distT="0" distB="0" distL="114300" distR="114300" simplePos="0" relativeHeight="251662848" behindDoc="0" locked="0" layoutInCell="1" allowOverlap="1" wp14:anchorId="04FD3A19" wp14:editId="01AA7EDE">
                <wp:simplePos x="0" y="0"/>
                <wp:positionH relativeFrom="column">
                  <wp:posOffset>2369185</wp:posOffset>
                </wp:positionH>
                <wp:positionV relativeFrom="paragraph">
                  <wp:posOffset>163830</wp:posOffset>
                </wp:positionV>
                <wp:extent cx="0" cy="0"/>
                <wp:effectExtent l="6985" t="11430" r="12065" b="762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cx="http://schemas.microsoft.com/office/drawing/2014/chartex" xmlns:w15="http://schemas.microsoft.com/office/word/2012/wordml" xmlns:w16se="http://schemas.microsoft.com/office/word/2015/wordml/symex">
            <w:pict>
              <v:line w14:anchorId="1D3FCBB5" id="Line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86.55pt,12.9pt" to="186.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"/>
            </w:pict>
          </mc:Fallback>
        </mc:AlternateContent>
      </w:r>
      <w:r w:rsidRPr="003B614C">
        <w:rPr>
          <w:b/>
          <w:bCs/>
          <w:color w:val="000000" w:themeColor="text1"/>
          <w:position w:val="14"/>
        </w:rPr>
        <w:t>ỦY BAN NHÂN DÂN TỈNH QUẢNG NGÃI</w:t>
      </w:r>
    </w:p>
    <w:p w:rsidR="00E36071" w:rsidRPr="00E36071" w:rsidRDefault="00E36071" w:rsidP="00E36071">
      <w:pPr>
        <w:spacing w:before="120"/>
        <w:ind w:firstLine="720"/>
        <w:jc w:val="both"/>
        <w:rPr>
          <w:i/>
          <w:color w:val="000000" w:themeColor="text1"/>
        </w:rPr>
      </w:pPr>
      <w:r w:rsidRPr="00E36071">
        <w:rPr>
          <w:i/>
          <w:color w:val="000000" w:themeColor="text1"/>
        </w:rPr>
        <w:t xml:space="preserve">Căn cứ Luật Tổ chức chính quyền địa phương ngày 16 tháng 6 năm 2025; </w:t>
      </w:r>
    </w:p>
    <w:p w:rsidR="00E36071" w:rsidRPr="00E36071" w:rsidRDefault="00E36071" w:rsidP="00E36071">
      <w:pPr>
        <w:spacing w:before="120"/>
        <w:ind w:firstLine="720"/>
        <w:jc w:val="both"/>
        <w:rPr>
          <w:i/>
          <w:color w:val="000000" w:themeColor="text1"/>
        </w:rPr>
      </w:pPr>
      <w:r w:rsidRPr="00E36071">
        <w:rPr>
          <w:i/>
          <w:color w:val="000000" w:themeColor="text1"/>
        </w:rPr>
        <w:t>Căn cứ Luật Ban hành văn bản quy phạm pháp luật ngày 19 tháng 02 năm 2025 và Luật số 87/2025/QH15 Luật sửa đổi, bổ sung một số điều của Luật Ban hành văn bản quy phạm pháp luật ngày 25 tháng 6 năm 2025;</w:t>
      </w:r>
    </w:p>
    <w:p w:rsidR="00E36071" w:rsidRPr="00E36071" w:rsidRDefault="00E36071" w:rsidP="00E36071">
      <w:pPr>
        <w:spacing w:before="120"/>
        <w:ind w:firstLine="720"/>
        <w:jc w:val="both"/>
        <w:rPr>
          <w:i/>
          <w:color w:val="000000" w:themeColor="text1"/>
        </w:rPr>
      </w:pPr>
      <w:r w:rsidRPr="00E36071">
        <w:rPr>
          <w:i/>
          <w:color w:val="000000" w:themeColor="text1"/>
        </w:rPr>
        <w:t>Căn cứ Luật Địa chất và Khoáng sản ngày 29 tháng 11 năm 2024; Luật sửa đổi, bổ sung một số điều của Luật Địa chất và Khoáng số 147/2025/QH15 ngày 11/12/2025;</w:t>
      </w:r>
    </w:p>
    <w:p w:rsidR="00E36071" w:rsidRPr="00E36071" w:rsidRDefault="00E36071" w:rsidP="00E36071">
      <w:pPr>
        <w:spacing w:before="120"/>
        <w:ind w:firstLine="720"/>
        <w:jc w:val="both"/>
        <w:rPr>
          <w:i/>
          <w:color w:val="000000" w:themeColor="text1"/>
        </w:rPr>
      </w:pPr>
      <w:r w:rsidRPr="00E36071">
        <w:rPr>
          <w:i/>
          <w:color w:val="000000" w:themeColor="text1"/>
        </w:rPr>
        <w:t>Căn cứ Luật ngân sách nhà nước ngày 25 tháng 6 năm 2025;</w:t>
      </w:r>
    </w:p>
    <w:p w:rsidR="00E36071" w:rsidRPr="00E36071" w:rsidRDefault="00E36071" w:rsidP="00E36071">
      <w:pPr>
        <w:spacing w:before="120"/>
        <w:ind w:firstLine="720"/>
        <w:jc w:val="both"/>
        <w:rPr>
          <w:i/>
          <w:color w:val="000000" w:themeColor="text1"/>
        </w:rPr>
      </w:pPr>
      <w:r w:rsidRPr="00E36071">
        <w:rPr>
          <w:i/>
          <w:color w:val="000000" w:themeColor="text1"/>
        </w:rPr>
        <w:t>Căn cứ Luật phí và lệ phí số 97/2015/QH13 ngày 25 tháng 11 năm 2015;</w:t>
      </w:r>
    </w:p>
    <w:p w:rsidR="00E36071" w:rsidRPr="00E36071" w:rsidRDefault="00E36071" w:rsidP="00E36071">
      <w:pPr>
        <w:spacing w:before="120"/>
        <w:ind w:firstLine="720"/>
        <w:jc w:val="both"/>
        <w:rPr>
          <w:i/>
          <w:color w:val="000000" w:themeColor="text1"/>
        </w:rPr>
      </w:pPr>
      <w:r w:rsidRPr="00E36071">
        <w:rPr>
          <w:i/>
          <w:color w:val="000000" w:themeColor="text1"/>
        </w:rPr>
        <w:t>Căn cứ Luật Quản lý thuế ngày 13 tháng 6 năm 2019;</w:t>
      </w:r>
    </w:p>
    <w:p w:rsidR="00E36071" w:rsidRPr="00E36071" w:rsidRDefault="00E36071" w:rsidP="00E36071">
      <w:pPr>
        <w:spacing w:before="120"/>
        <w:ind w:firstLine="720"/>
        <w:jc w:val="both"/>
        <w:rPr>
          <w:i/>
          <w:color w:val="000000" w:themeColor="text1"/>
        </w:rPr>
      </w:pPr>
      <w:r w:rsidRPr="00E36071">
        <w:rPr>
          <w:i/>
          <w:color w:val="000000" w:themeColor="text1"/>
        </w:rPr>
        <w:t>Căn cứ Luật Bảo vệ môi trường ngày 17 tháng 11 năm 2020;</w:t>
      </w:r>
    </w:p>
    <w:p w:rsidR="00E36071" w:rsidRPr="00E36071" w:rsidRDefault="00E36071" w:rsidP="00E36071">
      <w:pPr>
        <w:spacing w:before="120"/>
        <w:ind w:firstLine="720"/>
        <w:jc w:val="both"/>
        <w:rPr>
          <w:i/>
          <w:color w:val="000000" w:themeColor="text1"/>
        </w:rPr>
      </w:pPr>
      <w:r w:rsidRPr="00E36071">
        <w:rPr>
          <w:i/>
          <w:color w:val="000000" w:themeColor="text1"/>
        </w:rPr>
        <w:t>Căn cứ Nghị định số 193/2025/NĐ-CP ngày 02 tháng 7 năm 2025 của Chính phủ quy định chi tiết một số điều và biện pháp thi hành Luật Địa chất và Khoáng sản, Nghị định số 21/2026/NĐ-CP ngày 16 tháng 01 năm 2026 của Chính phủ Sửa đổi, bổ sung một số điều của Nghị định số 193/2025/NĐ-CP ngày 02 tháng 7 năm 2025 của Chính phủ quy định chi tiết một số điều và biện pháp thi hành Luật Địa chất và Khoáng sản;</w:t>
      </w:r>
    </w:p>
    <w:p w:rsidR="00E36071" w:rsidRPr="00E36071" w:rsidRDefault="00E36071" w:rsidP="00E36071">
      <w:pPr>
        <w:spacing w:before="120"/>
        <w:ind w:firstLine="720"/>
        <w:jc w:val="both"/>
        <w:rPr>
          <w:i/>
          <w:color w:val="000000" w:themeColor="text1"/>
        </w:rPr>
      </w:pPr>
      <w:r w:rsidRPr="00E36071">
        <w:rPr>
          <w:i/>
          <w:color w:val="000000" w:themeColor="text1"/>
        </w:rPr>
        <w:t>Căn cứ Nghị định số 27/2023/NĐ-CP ngày 31 tháng 5 năm 2023 của Chính phủ quy định phí bảo vệ môi trường đối với khai thác khoáng sản;</w:t>
      </w:r>
    </w:p>
    <w:p w:rsidR="00E36071" w:rsidRPr="00E36071" w:rsidRDefault="00E36071" w:rsidP="00E36071">
      <w:pPr>
        <w:spacing w:before="120"/>
        <w:ind w:firstLine="720"/>
        <w:jc w:val="both"/>
        <w:rPr>
          <w:i/>
          <w:color w:val="000000" w:themeColor="text1"/>
        </w:rPr>
      </w:pPr>
      <w:r w:rsidRPr="00E36071">
        <w:rPr>
          <w:i/>
          <w:color w:val="000000" w:themeColor="text1"/>
        </w:rPr>
        <w:t>Căn cứ Nghị định số 78/2025/NĐ-CP ngày 01 tháng 4 năm 2025 của Chính phủ quy định chi tiết thi hành một số điều và biện pháp thi hành Luật Ban hành văn bản quy phạm pháp luật; được sửa đổi, bổ sung một số điều tại Nghị định số 187/2025/NĐ-CP ngày 01 tháng 7 năm 2025 của Chính phủ;</w:t>
      </w:r>
    </w:p>
    <w:p w:rsidR="00E36071" w:rsidRPr="00E36071" w:rsidRDefault="00E36071" w:rsidP="00E36071">
      <w:pPr>
        <w:spacing w:before="120"/>
        <w:ind w:firstLine="720"/>
        <w:jc w:val="both"/>
        <w:rPr>
          <w:i/>
          <w:color w:val="000000" w:themeColor="text1"/>
        </w:rPr>
      </w:pPr>
      <w:r w:rsidRPr="00E36071">
        <w:rPr>
          <w:i/>
          <w:color w:val="000000" w:themeColor="text1"/>
        </w:rPr>
        <w:t>Căn cứ Nghị định số 362/2025/NĐ-CP ngày 31 tháng 12 năm 2025 của Chính phủ Quy định chi tiết một số điều và biện pháp để tổ chức, hướng dẫn thi hành Luật Phí và lệ phí;</w:t>
      </w:r>
    </w:p>
    <w:p w:rsidR="00E36071" w:rsidRDefault="00E36071" w:rsidP="00E36071">
      <w:pPr>
        <w:spacing w:before="120"/>
        <w:ind w:firstLine="720"/>
        <w:jc w:val="both"/>
        <w:rPr>
          <w:i/>
          <w:color w:val="000000" w:themeColor="text1"/>
        </w:rPr>
      </w:pPr>
      <w:r w:rsidRPr="00E36071">
        <w:rPr>
          <w:i/>
          <w:color w:val="000000" w:themeColor="text1"/>
        </w:rPr>
        <w:lastRenderedPageBreak/>
        <w:t>Căn cứ Nghị quyết số 190/2025/QH15 ngày 19/02/2025 của Quốc hội, Nghị quyết số 76/2025/UBTVQH15 ngày 14/4/2025 của Ủy ban Thường vụ Quốc hội khóa XV về việc sắp xếp đơn vị hành chính năm 2025 và Nghị quyết số 202/2025/QH15 ngày 12/6/2025 của Quốc hội khóa XV về việc sắp xếp đơn vị hành chính cấp tỉnh.</w:t>
      </w:r>
    </w:p>
    <w:p w:rsidR="00485E4F" w:rsidRDefault="00E6523B" w:rsidP="00E36071">
      <w:pPr>
        <w:spacing w:before="120"/>
        <w:ind w:firstLine="720"/>
        <w:jc w:val="both"/>
        <w:rPr>
          <w:i/>
          <w:color w:val="000000" w:themeColor="text1"/>
        </w:rPr>
      </w:pPr>
      <w:r w:rsidRPr="003B614C">
        <w:rPr>
          <w:i/>
          <w:color w:val="000000" w:themeColor="text1"/>
        </w:rPr>
        <w:t xml:space="preserve">Theo </w:t>
      </w:r>
      <w:r w:rsidR="00997E74" w:rsidRPr="003B614C">
        <w:rPr>
          <w:i/>
          <w:color w:val="000000" w:themeColor="text1"/>
          <w:lang w:val="vi-VN"/>
        </w:rPr>
        <w:t xml:space="preserve">đề nghị của </w:t>
      </w:r>
      <w:r w:rsidRPr="003B614C">
        <w:rPr>
          <w:i/>
          <w:color w:val="000000" w:themeColor="text1"/>
        </w:rPr>
        <w:t xml:space="preserve">Giám đốc </w:t>
      </w:r>
      <w:r w:rsidR="00997E74" w:rsidRPr="003B614C">
        <w:rPr>
          <w:i/>
          <w:color w:val="000000" w:themeColor="text1"/>
          <w:lang w:val="vi-VN"/>
        </w:rPr>
        <w:t xml:space="preserve">Sở </w:t>
      </w:r>
      <w:r w:rsidR="00B675EE" w:rsidRPr="003B614C">
        <w:rPr>
          <w:i/>
          <w:color w:val="000000" w:themeColor="text1"/>
        </w:rPr>
        <w:t>Nông nghiệp</w:t>
      </w:r>
      <w:r w:rsidR="00997E74" w:rsidRPr="003B614C">
        <w:rPr>
          <w:i/>
          <w:color w:val="000000" w:themeColor="text1"/>
          <w:lang w:val="vi-VN"/>
        </w:rPr>
        <w:t xml:space="preserve"> và Môi trường tại </w:t>
      </w:r>
      <w:r w:rsidR="00F634B4" w:rsidRPr="003B614C">
        <w:rPr>
          <w:i/>
          <w:color w:val="000000" w:themeColor="text1"/>
        </w:rPr>
        <w:t xml:space="preserve">Tờ trình </w:t>
      </w:r>
      <w:r w:rsidR="00EB6DCA" w:rsidRPr="003B614C">
        <w:rPr>
          <w:i/>
          <w:color w:val="000000" w:themeColor="text1"/>
          <w:lang w:val="vi-VN"/>
        </w:rPr>
        <w:t xml:space="preserve">số </w:t>
      </w:r>
      <w:r w:rsidR="0056195D" w:rsidRPr="003B614C">
        <w:rPr>
          <w:i/>
          <w:color w:val="000000" w:themeColor="text1"/>
          <w:lang w:val="vi-VN"/>
        </w:rPr>
        <w:t>........</w:t>
      </w:r>
      <w:r w:rsidR="00EB6DCA" w:rsidRPr="003B614C">
        <w:rPr>
          <w:i/>
          <w:color w:val="000000" w:themeColor="text1"/>
          <w:lang w:val="vi-VN"/>
        </w:rPr>
        <w:t>/</w:t>
      </w:r>
      <w:r w:rsidR="00F634B4" w:rsidRPr="003B614C">
        <w:rPr>
          <w:i/>
          <w:color w:val="000000" w:themeColor="text1"/>
        </w:rPr>
        <w:t>TTr-</w:t>
      </w:r>
      <w:r w:rsidR="00EB6DCA" w:rsidRPr="003B614C">
        <w:rPr>
          <w:i/>
          <w:color w:val="000000" w:themeColor="text1"/>
          <w:lang w:val="vi-VN"/>
        </w:rPr>
        <w:t>S</w:t>
      </w:r>
      <w:r w:rsidR="00455BB8" w:rsidRPr="003B614C">
        <w:rPr>
          <w:i/>
          <w:color w:val="000000" w:themeColor="text1"/>
        </w:rPr>
        <w:t>NN</w:t>
      </w:r>
      <w:r w:rsidR="00EB6DCA" w:rsidRPr="003B614C">
        <w:rPr>
          <w:i/>
          <w:color w:val="000000" w:themeColor="text1"/>
          <w:lang w:val="vi-VN"/>
        </w:rPr>
        <w:t>MT</w:t>
      </w:r>
      <w:r w:rsidR="00F634B4" w:rsidRPr="003B614C">
        <w:rPr>
          <w:i/>
          <w:color w:val="000000" w:themeColor="text1"/>
        </w:rPr>
        <w:t xml:space="preserve"> </w:t>
      </w:r>
      <w:r w:rsidR="00EB6DCA" w:rsidRPr="003B614C">
        <w:rPr>
          <w:i/>
          <w:color w:val="000000" w:themeColor="text1"/>
          <w:lang w:val="vi-VN"/>
        </w:rPr>
        <w:t xml:space="preserve">ngày </w:t>
      </w:r>
      <w:r w:rsidR="0056195D" w:rsidRPr="003B614C">
        <w:rPr>
          <w:i/>
          <w:color w:val="000000" w:themeColor="text1"/>
          <w:lang w:val="vi-VN"/>
        </w:rPr>
        <w:t>.....</w:t>
      </w:r>
      <w:r w:rsidR="00EB6DCA" w:rsidRPr="003B614C">
        <w:rPr>
          <w:i/>
          <w:color w:val="000000" w:themeColor="text1"/>
          <w:lang w:val="vi-VN"/>
        </w:rPr>
        <w:t>/</w:t>
      </w:r>
      <w:r w:rsidR="005A696E" w:rsidRPr="003B614C">
        <w:rPr>
          <w:i/>
          <w:color w:val="000000" w:themeColor="text1"/>
        </w:rPr>
        <w:t>…..</w:t>
      </w:r>
      <w:r w:rsidR="00EB6DCA" w:rsidRPr="003B614C">
        <w:rPr>
          <w:i/>
          <w:color w:val="000000" w:themeColor="text1"/>
          <w:lang w:val="vi-VN"/>
        </w:rPr>
        <w:t>/20</w:t>
      </w:r>
      <w:r w:rsidR="005A696E" w:rsidRPr="003B614C">
        <w:rPr>
          <w:i/>
          <w:color w:val="000000" w:themeColor="text1"/>
          <w:lang w:val="vi-VN"/>
        </w:rPr>
        <w:t>26</w:t>
      </w:r>
      <w:r w:rsidR="0056195D" w:rsidRPr="003B614C">
        <w:rPr>
          <w:i/>
          <w:color w:val="000000" w:themeColor="text1"/>
          <w:lang w:val="vi-VN"/>
        </w:rPr>
        <w:t xml:space="preserve"> </w:t>
      </w:r>
      <w:r w:rsidR="00F634B4" w:rsidRPr="003B614C">
        <w:rPr>
          <w:i/>
          <w:color w:val="000000" w:themeColor="text1"/>
        </w:rPr>
        <w:t>v</w:t>
      </w:r>
      <w:r w:rsidR="00F634B4" w:rsidRPr="003B614C">
        <w:rPr>
          <w:i/>
          <w:color w:val="000000" w:themeColor="text1"/>
          <w:lang w:val="vi-VN"/>
        </w:rPr>
        <w:t xml:space="preserve">ề việc </w:t>
      </w:r>
      <w:r w:rsidR="00D74D5D" w:rsidRPr="003B614C">
        <w:rPr>
          <w:rStyle w:val="fontstyle01"/>
          <w:b w:val="0"/>
          <w:i/>
          <w:color w:val="000000" w:themeColor="text1"/>
          <w:lang w:val="vi-VN"/>
        </w:rPr>
        <w:t xml:space="preserve">đề nghị ban hành </w:t>
      </w:r>
      <w:r w:rsidR="00D74D5D" w:rsidRPr="003B614C">
        <w:rPr>
          <w:rStyle w:val="fontstyle01"/>
          <w:b w:val="0"/>
          <w:i/>
          <w:color w:val="000000" w:themeColor="text1"/>
        </w:rPr>
        <w:t>Quyết định Quy định tỷ lệ</w:t>
      </w:r>
      <w:r w:rsidR="00D74D5D" w:rsidRPr="003B614C">
        <w:rPr>
          <w:b/>
          <w:bCs/>
          <w:i/>
          <w:color w:val="000000" w:themeColor="text1"/>
        </w:rPr>
        <w:t xml:space="preserve"> </w:t>
      </w:r>
      <w:r w:rsidR="00D74D5D" w:rsidRPr="003B614C">
        <w:rPr>
          <w:rStyle w:val="fontstyle01"/>
          <w:b w:val="0"/>
          <w:i/>
          <w:color w:val="000000" w:themeColor="text1"/>
        </w:rPr>
        <w:t xml:space="preserve">quy đổi từ khối lượng khoáng sản thành phẩm ra </w:t>
      </w:r>
      <w:r w:rsidR="00E36071">
        <w:rPr>
          <w:rStyle w:val="fontstyle01"/>
          <w:b w:val="0"/>
          <w:i/>
          <w:color w:val="000000" w:themeColor="text1"/>
        </w:rPr>
        <w:t>khối</w:t>
      </w:r>
      <w:r w:rsidR="00D74D5D" w:rsidRPr="003B614C">
        <w:rPr>
          <w:rStyle w:val="fontstyle01"/>
          <w:b w:val="0"/>
          <w:i/>
          <w:color w:val="000000" w:themeColor="text1"/>
        </w:rPr>
        <w:t xml:space="preserve"> lượng khoáng sản</w:t>
      </w:r>
      <w:r w:rsidR="00D74D5D" w:rsidRPr="003B614C">
        <w:rPr>
          <w:b/>
          <w:bCs/>
          <w:i/>
          <w:color w:val="000000" w:themeColor="text1"/>
        </w:rPr>
        <w:t xml:space="preserve"> </w:t>
      </w:r>
      <w:r w:rsidR="00D74D5D" w:rsidRPr="003B614C">
        <w:rPr>
          <w:rStyle w:val="fontstyle01"/>
          <w:b w:val="0"/>
          <w:i/>
          <w:color w:val="000000" w:themeColor="text1"/>
        </w:rPr>
        <w:t>nguyên khai; tỷ trọng khoáng sản thành phẩm, khoáng sản nguyên khai</w:t>
      </w:r>
      <w:r w:rsidR="00D74D5D" w:rsidRPr="003B614C">
        <w:rPr>
          <w:b/>
          <w:bCs/>
          <w:i/>
          <w:color w:val="000000" w:themeColor="text1"/>
        </w:rPr>
        <w:t xml:space="preserve"> </w:t>
      </w:r>
      <w:r w:rsidR="00D74D5D" w:rsidRPr="003B614C">
        <w:rPr>
          <w:rStyle w:val="fontstyle01"/>
          <w:b w:val="0"/>
          <w:i/>
          <w:color w:val="000000" w:themeColor="text1"/>
        </w:rPr>
        <w:t xml:space="preserve">đối với </w:t>
      </w:r>
      <w:r w:rsidR="00E36071">
        <w:rPr>
          <w:rStyle w:val="fontstyle01"/>
          <w:b w:val="0"/>
          <w:i/>
          <w:color w:val="000000" w:themeColor="text1"/>
        </w:rPr>
        <w:t>các loại</w:t>
      </w:r>
      <w:r w:rsidR="00D74D5D" w:rsidRPr="003B614C">
        <w:rPr>
          <w:rStyle w:val="fontstyle01"/>
          <w:b w:val="0"/>
          <w:i/>
          <w:color w:val="000000" w:themeColor="text1"/>
        </w:rPr>
        <w:t xml:space="preserve"> khoáng sản trên</w:t>
      </w:r>
      <w:r w:rsidR="00D74D5D" w:rsidRPr="003B614C">
        <w:rPr>
          <w:b/>
          <w:bCs/>
          <w:i/>
          <w:color w:val="000000" w:themeColor="text1"/>
        </w:rPr>
        <w:t xml:space="preserve"> </w:t>
      </w:r>
      <w:r w:rsidR="00D74D5D" w:rsidRPr="003B614C">
        <w:rPr>
          <w:rStyle w:val="fontstyle01"/>
          <w:b w:val="0"/>
          <w:i/>
          <w:color w:val="000000" w:themeColor="text1"/>
        </w:rPr>
        <w:t>địa bàn tỉnh Quảng Ngãi</w:t>
      </w:r>
      <w:r w:rsidR="00E36071">
        <w:rPr>
          <w:i/>
          <w:color w:val="000000" w:themeColor="text1"/>
        </w:rPr>
        <w:t xml:space="preserve"> và Báo cáo thẩm định số…./BC-STP ngày    /    /2026 của Giám đốc Sở Tư pháp.</w:t>
      </w:r>
    </w:p>
    <w:p w:rsidR="00A148A0" w:rsidRPr="003B614C" w:rsidRDefault="00A148A0" w:rsidP="00E36071">
      <w:pPr>
        <w:spacing w:before="120"/>
        <w:ind w:firstLine="720"/>
        <w:jc w:val="both"/>
        <w:rPr>
          <w:i/>
          <w:color w:val="000000" w:themeColor="text1"/>
        </w:rPr>
      </w:pPr>
    </w:p>
    <w:p w:rsidR="00485E4F" w:rsidRDefault="00485E4F" w:rsidP="006A5096">
      <w:pPr>
        <w:spacing w:before="120"/>
        <w:jc w:val="center"/>
        <w:rPr>
          <w:b/>
          <w:color w:val="000000" w:themeColor="text1"/>
        </w:rPr>
      </w:pPr>
      <w:r w:rsidRPr="003B614C">
        <w:rPr>
          <w:b/>
          <w:color w:val="000000" w:themeColor="text1"/>
          <w:lang w:val="vi-VN"/>
        </w:rPr>
        <w:t>QUYẾT ĐỊNH:</w:t>
      </w:r>
    </w:p>
    <w:p w:rsidR="009506A7" w:rsidRPr="009506A7" w:rsidRDefault="009506A7" w:rsidP="006A5096">
      <w:pPr>
        <w:spacing w:before="120"/>
        <w:jc w:val="center"/>
        <w:rPr>
          <w:b/>
          <w:color w:val="000000" w:themeColor="text1"/>
        </w:rPr>
      </w:pPr>
    </w:p>
    <w:p w:rsidR="004201BF" w:rsidRDefault="00485E4F" w:rsidP="000A7EB7">
      <w:pPr>
        <w:spacing w:after="120"/>
        <w:ind w:firstLine="720"/>
        <w:jc w:val="both"/>
        <w:rPr>
          <w:b/>
          <w:color w:val="000000" w:themeColor="text1"/>
        </w:rPr>
      </w:pPr>
      <w:r w:rsidRPr="003B614C">
        <w:rPr>
          <w:b/>
          <w:color w:val="000000" w:themeColor="text1"/>
          <w:lang w:val="vi-VN"/>
        </w:rPr>
        <w:t xml:space="preserve">Điều 1. </w:t>
      </w:r>
      <w:r w:rsidR="004201BF" w:rsidRPr="003B614C">
        <w:rPr>
          <w:b/>
          <w:color w:val="000000" w:themeColor="text1"/>
          <w:lang w:val="vi-VN"/>
        </w:rPr>
        <w:t>Phạm vi điều chỉnh</w:t>
      </w:r>
      <w:r w:rsidR="009506A7">
        <w:rPr>
          <w:b/>
          <w:color w:val="000000" w:themeColor="text1"/>
        </w:rPr>
        <w:t xml:space="preserve"> và đối tượng áp dụng</w:t>
      </w:r>
    </w:p>
    <w:p w:rsidR="009506A7" w:rsidRPr="009506A7" w:rsidRDefault="009506A7" w:rsidP="000A7EB7">
      <w:pPr>
        <w:spacing w:after="120"/>
        <w:ind w:firstLine="720"/>
        <w:jc w:val="both"/>
        <w:rPr>
          <w:color w:val="000000" w:themeColor="text1"/>
        </w:rPr>
      </w:pPr>
      <w:r>
        <w:rPr>
          <w:color w:val="000000" w:themeColor="text1"/>
        </w:rPr>
        <w:t>1</w:t>
      </w:r>
      <w:r w:rsidRPr="009506A7">
        <w:rPr>
          <w:color w:val="000000" w:themeColor="text1"/>
        </w:rPr>
        <w:t>. Phạm vi điều chỉnh</w:t>
      </w:r>
    </w:p>
    <w:p w:rsidR="009506A7" w:rsidRPr="009506A7" w:rsidRDefault="004201BF" w:rsidP="000A7EB7">
      <w:pPr>
        <w:spacing w:after="120"/>
        <w:ind w:firstLine="720"/>
        <w:jc w:val="both"/>
        <w:rPr>
          <w:color w:val="000000" w:themeColor="text1"/>
        </w:rPr>
      </w:pPr>
      <w:r w:rsidRPr="003B614C">
        <w:rPr>
          <w:color w:val="000000" w:themeColor="text1"/>
        </w:rPr>
        <w:t xml:space="preserve">Quyết định này quy định </w:t>
      </w:r>
      <w:r w:rsidR="009007CA" w:rsidRPr="003B614C">
        <w:rPr>
          <w:color w:val="000000" w:themeColor="text1"/>
        </w:rPr>
        <w:t xml:space="preserve">tỷ lệ quy đổi từ khối lượng khoáng sản thành phẩm ra </w:t>
      </w:r>
      <w:r w:rsidR="009506A7">
        <w:rPr>
          <w:color w:val="000000" w:themeColor="text1"/>
        </w:rPr>
        <w:t>khối</w:t>
      </w:r>
      <w:r w:rsidR="009007CA" w:rsidRPr="003B614C">
        <w:rPr>
          <w:color w:val="000000" w:themeColor="text1"/>
        </w:rPr>
        <w:t xml:space="preserve"> lượng khoáng sản nguyên khai; tỷ trọng khoáng sản thành phẩm, khoáng sản nguyên khai </w:t>
      </w:r>
      <w:r w:rsidR="009506A7" w:rsidRPr="009506A7">
        <w:rPr>
          <w:color w:val="000000" w:themeColor="text1"/>
        </w:rPr>
        <w:t>đối với các loại khoáng sản trên địa bàn tỉnh Quảng Ngãi, cụ thể như sau:</w:t>
      </w:r>
    </w:p>
    <w:p w:rsidR="009506A7" w:rsidRDefault="009506A7" w:rsidP="000A7EB7">
      <w:pPr>
        <w:spacing w:after="120"/>
        <w:ind w:firstLine="720"/>
        <w:jc w:val="both"/>
        <w:rPr>
          <w:color w:val="000000" w:themeColor="text1"/>
        </w:rPr>
      </w:pPr>
      <w:r>
        <w:rPr>
          <w:color w:val="000000" w:themeColor="text1"/>
        </w:rPr>
        <w:t>a)</w:t>
      </w:r>
      <w:r w:rsidRPr="009506A7">
        <w:rPr>
          <w:color w:val="000000" w:themeColor="text1"/>
        </w:rPr>
        <w:t xml:space="preserve"> </w:t>
      </w:r>
      <w:r w:rsidR="00873BC8">
        <w:rPr>
          <w:color w:val="000000" w:themeColor="text1"/>
        </w:rPr>
        <w:t>Tỷ</w:t>
      </w:r>
      <w:r w:rsidR="00873BC8" w:rsidRPr="00873BC8">
        <w:rPr>
          <w:color w:val="000000" w:themeColor="text1"/>
        </w:rPr>
        <w:t xml:space="preserve"> lệ </w:t>
      </w:r>
      <w:r w:rsidRPr="009506A7">
        <w:rPr>
          <w:color w:val="000000" w:themeColor="text1"/>
        </w:rPr>
        <w:t xml:space="preserve">quy đổi từ </w:t>
      </w:r>
      <w:r w:rsidR="00CD6267">
        <w:rPr>
          <w:color w:val="000000" w:themeColor="text1"/>
        </w:rPr>
        <w:t>khối</w:t>
      </w:r>
      <w:r w:rsidRPr="009506A7">
        <w:rPr>
          <w:color w:val="000000" w:themeColor="text1"/>
        </w:rPr>
        <w:t xml:space="preserve"> lượng khoáng sản thành phẩm ra </w:t>
      </w:r>
      <w:r w:rsidR="00CD6267">
        <w:rPr>
          <w:color w:val="000000" w:themeColor="text1"/>
        </w:rPr>
        <w:t>khối</w:t>
      </w:r>
      <w:r w:rsidRPr="009506A7">
        <w:rPr>
          <w:color w:val="000000" w:themeColor="text1"/>
        </w:rPr>
        <w:t xml:space="preserve"> lượng khoáng</w:t>
      </w:r>
      <w:r>
        <w:rPr>
          <w:color w:val="000000" w:themeColor="text1"/>
        </w:rPr>
        <w:t xml:space="preserve"> </w:t>
      </w:r>
      <w:r w:rsidR="0056260C">
        <w:rPr>
          <w:color w:val="000000" w:themeColor="text1"/>
        </w:rPr>
        <w:t>sản nguyên khai quy định tại Phụ</w:t>
      </w:r>
      <w:r>
        <w:rPr>
          <w:color w:val="000000" w:themeColor="text1"/>
        </w:rPr>
        <w:t xml:space="preserve"> lục 01 kèm theo Quyết định này.</w:t>
      </w:r>
    </w:p>
    <w:p w:rsidR="009506A7" w:rsidRPr="009506A7" w:rsidRDefault="009506A7" w:rsidP="000A7EB7">
      <w:pPr>
        <w:spacing w:after="120"/>
        <w:ind w:firstLine="720"/>
        <w:jc w:val="both"/>
        <w:rPr>
          <w:color w:val="000000" w:themeColor="text1"/>
        </w:rPr>
      </w:pPr>
      <w:r>
        <w:rPr>
          <w:color w:val="000000" w:themeColor="text1"/>
        </w:rPr>
        <w:t>b) Tỷ</w:t>
      </w:r>
      <w:r w:rsidRPr="009506A7">
        <w:rPr>
          <w:color w:val="000000" w:themeColor="text1"/>
        </w:rPr>
        <w:t xml:space="preserve"> trọng khoáng sản thành phẩm, khoáng sản nguyên khai quy định tại</w:t>
      </w:r>
      <w:r w:rsidR="0056260C">
        <w:rPr>
          <w:color w:val="000000" w:themeColor="text1"/>
        </w:rPr>
        <w:t xml:space="preserve"> </w:t>
      </w:r>
      <w:r w:rsidRPr="009506A7">
        <w:rPr>
          <w:color w:val="000000" w:themeColor="text1"/>
        </w:rPr>
        <w:t>Phụ lục số 2 kèm theo Quyết định này; trường hợp một số loại khoáng sản chưa có trong danh mục quy định này thì áp dụng quy định của pháp luật về xây dựng và quy định pháp luật hiện hành.</w:t>
      </w:r>
    </w:p>
    <w:p w:rsidR="009506A7" w:rsidRDefault="009506A7" w:rsidP="000A7EB7">
      <w:pPr>
        <w:spacing w:after="120"/>
        <w:ind w:firstLine="720"/>
        <w:jc w:val="both"/>
        <w:rPr>
          <w:color w:val="000000" w:themeColor="text1"/>
        </w:rPr>
      </w:pPr>
      <w:r>
        <w:rPr>
          <w:color w:val="000000" w:themeColor="text1"/>
        </w:rPr>
        <w:t>2. Đối tượng áp dụng</w:t>
      </w:r>
    </w:p>
    <w:p w:rsidR="009506A7" w:rsidRPr="003B614C" w:rsidRDefault="009506A7" w:rsidP="000A7EB7">
      <w:pPr>
        <w:spacing w:after="120"/>
        <w:ind w:firstLine="720"/>
        <w:jc w:val="both"/>
        <w:rPr>
          <w:color w:val="000000" w:themeColor="text1"/>
          <w:lang w:val="vi-VN"/>
        </w:rPr>
      </w:pPr>
      <w:r>
        <w:rPr>
          <w:color w:val="000000" w:themeColor="text1"/>
        </w:rPr>
        <w:t>a)</w:t>
      </w:r>
      <w:r w:rsidRPr="003B614C">
        <w:rPr>
          <w:color w:val="000000" w:themeColor="text1"/>
          <w:lang w:val="vi-VN"/>
        </w:rPr>
        <w:t xml:space="preserve"> Các tổ chức, cá nhân có nghĩa vụ phải kê khai, nộp phí bảo vệ môi trường đối với khai thác khoáng sản trên địa bàn tỉnh </w:t>
      </w:r>
      <w:r w:rsidRPr="003B614C">
        <w:rPr>
          <w:color w:val="000000" w:themeColor="text1"/>
        </w:rPr>
        <w:t>Quảng Ngãi</w:t>
      </w:r>
      <w:r w:rsidRPr="003B614C">
        <w:rPr>
          <w:color w:val="000000" w:themeColor="text1"/>
          <w:lang w:val="vi-VN"/>
        </w:rPr>
        <w:t xml:space="preserve"> theo quy định của pháp luật về thuế, phí, khoáng sản.</w:t>
      </w:r>
    </w:p>
    <w:p w:rsidR="009506A7" w:rsidRPr="0056260C" w:rsidRDefault="009506A7" w:rsidP="000A7EB7">
      <w:pPr>
        <w:spacing w:after="120"/>
        <w:ind w:firstLine="720"/>
        <w:jc w:val="both"/>
        <w:rPr>
          <w:color w:val="000000" w:themeColor="text1"/>
        </w:rPr>
      </w:pPr>
      <w:r>
        <w:rPr>
          <w:color w:val="000000" w:themeColor="text1"/>
        </w:rPr>
        <w:t>b)</w:t>
      </w:r>
      <w:r w:rsidRPr="003B614C">
        <w:rPr>
          <w:color w:val="000000" w:themeColor="text1"/>
          <w:lang w:val="vi-VN"/>
        </w:rPr>
        <w:t xml:space="preserve"> Cơ quan thuế và các cơ quan quản lý nhà nước liên quan đến hoạt động khai thác sản sản trên địa bàn tỉnh.</w:t>
      </w:r>
    </w:p>
    <w:p w:rsidR="009506A7" w:rsidRPr="00F55BD6" w:rsidRDefault="00F55BD6" w:rsidP="000A7EB7">
      <w:pPr>
        <w:spacing w:after="120"/>
        <w:ind w:firstLine="720"/>
        <w:jc w:val="both"/>
        <w:rPr>
          <w:b/>
          <w:color w:val="000000" w:themeColor="text1"/>
        </w:rPr>
      </w:pPr>
      <w:r>
        <w:rPr>
          <w:b/>
          <w:color w:val="000000" w:themeColor="text1"/>
        </w:rPr>
        <w:t>Điề</w:t>
      </w:r>
      <w:r w:rsidR="009506A7" w:rsidRPr="00F55BD6">
        <w:rPr>
          <w:b/>
          <w:color w:val="000000" w:themeColor="text1"/>
        </w:rPr>
        <w:t xml:space="preserve">u 2. </w:t>
      </w:r>
      <w:r w:rsidRPr="00F55BD6">
        <w:rPr>
          <w:b/>
          <w:color w:val="000000" w:themeColor="text1"/>
        </w:rPr>
        <w:t>Tổ chức thực hiện</w:t>
      </w:r>
    </w:p>
    <w:p w:rsidR="00F55BD6" w:rsidRPr="00F55BD6" w:rsidRDefault="00F55BD6" w:rsidP="000A7EB7">
      <w:pPr>
        <w:spacing w:after="120"/>
        <w:ind w:firstLine="720"/>
        <w:jc w:val="both"/>
        <w:rPr>
          <w:color w:val="000000" w:themeColor="text1"/>
        </w:rPr>
      </w:pPr>
      <w:r w:rsidRPr="00F55BD6">
        <w:rPr>
          <w:color w:val="000000" w:themeColor="text1"/>
        </w:rPr>
        <w:t xml:space="preserve">1. Giao Thuế tỉnh chủ trì, phối hợp với Sở </w:t>
      </w:r>
      <w:r>
        <w:rPr>
          <w:color w:val="000000" w:themeColor="text1"/>
        </w:rPr>
        <w:t>Nông nghiệp</w:t>
      </w:r>
      <w:r w:rsidRPr="00F55BD6">
        <w:rPr>
          <w:color w:val="000000" w:themeColor="text1"/>
        </w:rPr>
        <w:t xml:space="preserve"> và Môi trường và các ngành, đơn vị có liên quan hướng dẫn, triển khai, tổ chức thực hiện Quyết định này.</w:t>
      </w:r>
    </w:p>
    <w:p w:rsidR="00A40E67" w:rsidRDefault="00A40E67" w:rsidP="000A7EB7">
      <w:pPr>
        <w:spacing w:after="120"/>
        <w:ind w:firstLine="720"/>
        <w:jc w:val="both"/>
        <w:rPr>
          <w:color w:val="000000" w:themeColor="text1"/>
        </w:rPr>
      </w:pPr>
      <w:r w:rsidRPr="00A40E67">
        <w:rPr>
          <w:color w:val="000000" w:themeColor="text1"/>
        </w:rPr>
        <w:t xml:space="preserve">2. Trường hợp có sự thay đổi liên quan đến các tỷ lệ quy đổi nêu trên hoặc bổ sung tỷ lệ quy đổi đối với các loại khoáng sản mới, giao Sở Nông nghiệp và Môi trường nghiên cứu kịp thời đề xuất phương án giải quyết, báo cáo Ủy ban </w:t>
      </w:r>
      <w:r w:rsidRPr="00A40E67">
        <w:rPr>
          <w:color w:val="000000" w:themeColor="text1"/>
        </w:rPr>
        <w:lastRenderedPageBreak/>
        <w:t>nhân dân tỉnh xem xét, điều chỉnh, bổ sung Quyết định này đảm bảo phù hợp và theo đúng quy định của pháp luật.</w:t>
      </w:r>
    </w:p>
    <w:p w:rsidR="00303CCF" w:rsidRPr="003B614C" w:rsidRDefault="00485E4F" w:rsidP="000A7EB7">
      <w:pPr>
        <w:spacing w:after="120"/>
        <w:ind w:firstLine="720"/>
        <w:jc w:val="both"/>
        <w:rPr>
          <w:b/>
          <w:color w:val="000000" w:themeColor="text1"/>
          <w:sz w:val="26"/>
          <w:szCs w:val="26"/>
          <w:lang w:val="nl-NL"/>
        </w:rPr>
      </w:pPr>
      <w:r w:rsidRPr="003B614C">
        <w:rPr>
          <w:b/>
          <w:color w:val="000000" w:themeColor="text1"/>
          <w:sz w:val="26"/>
          <w:szCs w:val="26"/>
          <w:lang w:val="nl-NL"/>
        </w:rPr>
        <w:t xml:space="preserve">Điều </w:t>
      </w:r>
      <w:r w:rsidR="0056260C">
        <w:rPr>
          <w:b/>
          <w:color w:val="000000" w:themeColor="text1"/>
          <w:sz w:val="26"/>
          <w:szCs w:val="26"/>
          <w:lang w:val="nl-NL"/>
        </w:rPr>
        <w:t>3</w:t>
      </w:r>
      <w:r w:rsidRPr="003B614C">
        <w:rPr>
          <w:b/>
          <w:color w:val="000000" w:themeColor="text1"/>
          <w:sz w:val="26"/>
          <w:szCs w:val="26"/>
          <w:lang w:val="nl-NL"/>
        </w:rPr>
        <w:t xml:space="preserve">. </w:t>
      </w:r>
      <w:r w:rsidR="00303CCF" w:rsidRPr="003B614C">
        <w:rPr>
          <w:b/>
          <w:color w:val="000000" w:themeColor="text1"/>
          <w:sz w:val="26"/>
          <w:szCs w:val="26"/>
          <w:lang w:val="nl-NL"/>
        </w:rPr>
        <w:t>Hiệu lực thi hành</w:t>
      </w:r>
    </w:p>
    <w:p w:rsidR="00F55BD6" w:rsidRDefault="00F55BD6" w:rsidP="000A7EB7">
      <w:pPr>
        <w:spacing w:after="120"/>
        <w:ind w:firstLine="720"/>
        <w:jc w:val="both"/>
        <w:rPr>
          <w:color w:val="000000" w:themeColor="text1"/>
          <w:sz w:val="26"/>
          <w:szCs w:val="26"/>
          <w:lang w:val="nl-NL"/>
        </w:rPr>
      </w:pPr>
      <w:r>
        <w:rPr>
          <w:color w:val="000000" w:themeColor="text1"/>
          <w:sz w:val="26"/>
          <w:szCs w:val="26"/>
          <w:lang w:val="nl-NL"/>
        </w:rPr>
        <w:t xml:space="preserve">1. </w:t>
      </w:r>
      <w:r w:rsidR="00485E4F" w:rsidRPr="003B614C">
        <w:rPr>
          <w:color w:val="000000" w:themeColor="text1"/>
          <w:sz w:val="26"/>
          <w:szCs w:val="26"/>
          <w:lang w:val="nl-NL"/>
        </w:rPr>
        <w:t xml:space="preserve">Quyết định này có hiệu lực kể từ ngày </w:t>
      </w:r>
      <w:r w:rsidR="00A36092" w:rsidRPr="003B614C">
        <w:rPr>
          <w:color w:val="000000" w:themeColor="text1"/>
          <w:sz w:val="26"/>
          <w:szCs w:val="26"/>
          <w:lang w:val="nl-NL"/>
        </w:rPr>
        <w:t>ký ban hành</w:t>
      </w:r>
      <w:r w:rsidR="00E6523B" w:rsidRPr="003B614C">
        <w:rPr>
          <w:color w:val="000000" w:themeColor="text1"/>
          <w:sz w:val="26"/>
          <w:szCs w:val="26"/>
          <w:lang w:val="nl-NL"/>
        </w:rPr>
        <w:t xml:space="preserve">. </w:t>
      </w:r>
    </w:p>
    <w:p w:rsidR="00485E4F" w:rsidRPr="00F55BD6" w:rsidRDefault="00F55BD6" w:rsidP="000A7EB7">
      <w:pPr>
        <w:spacing w:after="120"/>
        <w:ind w:firstLine="720"/>
        <w:jc w:val="both"/>
        <w:rPr>
          <w:color w:val="000000" w:themeColor="text1"/>
          <w:sz w:val="26"/>
          <w:szCs w:val="26"/>
          <w:lang w:val="nl-NL"/>
        </w:rPr>
      </w:pPr>
      <w:r>
        <w:rPr>
          <w:lang w:val="nl-NL"/>
        </w:rPr>
        <w:t xml:space="preserve">2. </w:t>
      </w:r>
      <w:r w:rsidRPr="00B36BC5">
        <w:rPr>
          <w:lang w:val="nl-NL"/>
        </w:rPr>
        <w:t>Bãi bỏ</w:t>
      </w:r>
      <w:r>
        <w:rPr>
          <w:color w:val="000000" w:themeColor="text1"/>
          <w:sz w:val="26"/>
          <w:szCs w:val="26"/>
          <w:lang w:val="nl-NL"/>
        </w:rPr>
        <w:t xml:space="preserve"> </w:t>
      </w:r>
      <w:r w:rsidR="00087554" w:rsidRPr="003B614C">
        <w:rPr>
          <w:color w:val="000000" w:themeColor="text1"/>
          <w:sz w:val="26"/>
          <w:szCs w:val="26"/>
          <w:lang w:val="nl-NL"/>
        </w:rPr>
        <w:t xml:space="preserve">Quyết định số </w:t>
      </w:r>
      <w:r w:rsidR="0020670F" w:rsidRPr="003B614C">
        <w:rPr>
          <w:color w:val="000000" w:themeColor="text1"/>
        </w:rPr>
        <w:t>34/2016/QĐ-UBND</w:t>
      </w:r>
      <w:r w:rsidR="0020670F" w:rsidRPr="003B614C">
        <w:rPr>
          <w:color w:val="000000" w:themeColor="text1"/>
          <w:sz w:val="26"/>
          <w:szCs w:val="26"/>
          <w:lang w:val="nl-NL"/>
        </w:rPr>
        <w:t xml:space="preserve"> </w:t>
      </w:r>
      <w:r w:rsidR="00087554" w:rsidRPr="003B614C">
        <w:rPr>
          <w:color w:val="000000" w:themeColor="text1"/>
          <w:sz w:val="26"/>
          <w:szCs w:val="26"/>
          <w:lang w:val="nl-NL"/>
        </w:rPr>
        <w:t xml:space="preserve">ngày </w:t>
      </w:r>
      <w:r w:rsidR="0020670F" w:rsidRPr="003B614C">
        <w:rPr>
          <w:iCs/>
          <w:color w:val="000000" w:themeColor="text1"/>
        </w:rPr>
        <w:t>26/7/2016</w:t>
      </w:r>
      <w:r w:rsidR="00D7209B" w:rsidRPr="003B614C">
        <w:rPr>
          <w:iCs/>
          <w:color w:val="000000" w:themeColor="text1"/>
        </w:rPr>
        <w:t xml:space="preserve"> </w:t>
      </w:r>
      <w:r w:rsidR="00087554" w:rsidRPr="003B614C">
        <w:rPr>
          <w:color w:val="000000" w:themeColor="text1"/>
          <w:sz w:val="26"/>
          <w:szCs w:val="26"/>
          <w:lang w:val="nl-NL"/>
        </w:rPr>
        <w:t xml:space="preserve">của UBND tỉnh </w:t>
      </w:r>
      <w:r w:rsidR="00D7209B" w:rsidRPr="003B614C">
        <w:rPr>
          <w:color w:val="000000" w:themeColor="text1"/>
          <w:sz w:val="26"/>
          <w:szCs w:val="26"/>
          <w:lang w:val="nl-NL"/>
        </w:rPr>
        <w:t xml:space="preserve">Quảng Ngãi </w:t>
      </w:r>
      <w:r w:rsidR="00087554" w:rsidRPr="003B614C">
        <w:rPr>
          <w:color w:val="000000" w:themeColor="text1"/>
          <w:sz w:val="26"/>
          <w:szCs w:val="26"/>
          <w:lang w:val="nl-NL"/>
        </w:rPr>
        <w:t xml:space="preserve">về việc </w:t>
      </w:r>
      <w:r w:rsidR="009256C7" w:rsidRPr="003B614C">
        <w:rPr>
          <w:color w:val="000000" w:themeColor="text1"/>
        </w:rPr>
        <w:t>hệ số quy đổi từ số lượng khoáng sản thành phẩm ra số lượng khoáng sản nguyên khai; tỷ trọng khoáng sản thành phẩm, khoáng sản nguyên khai đối với các loại khoáng sản trên địa bàn tỉnh quảng ngãi</w:t>
      </w:r>
      <w:r w:rsidR="00207001" w:rsidRPr="003B614C">
        <w:rPr>
          <w:color w:val="000000" w:themeColor="text1"/>
        </w:rPr>
        <w:t xml:space="preserve"> và </w:t>
      </w:r>
      <w:r w:rsidR="00207001" w:rsidRPr="003B614C">
        <w:rPr>
          <w:color w:val="000000" w:themeColor="text1"/>
          <w:lang w:val="fi-FI"/>
        </w:rPr>
        <w:t>Quyết định số 21/2018/QĐ- UBND ngày 16/8/2018</w:t>
      </w:r>
      <w:r w:rsidR="00AB2B8D" w:rsidRPr="003B614C">
        <w:rPr>
          <w:color w:val="000000" w:themeColor="text1"/>
          <w:lang w:val="fi-FI"/>
        </w:rPr>
        <w:t xml:space="preserve"> </w:t>
      </w:r>
      <w:r w:rsidR="0056260C">
        <w:rPr>
          <w:color w:val="000000" w:themeColor="text1"/>
          <w:lang w:val="fi-FI"/>
        </w:rPr>
        <w:t xml:space="preserve">của UBND tỉnh Quảng Ngãi về việc </w:t>
      </w:r>
      <w:r w:rsidR="00AB2B8D" w:rsidRPr="003B614C">
        <w:rPr>
          <w:color w:val="000000" w:themeColor="text1"/>
          <w:lang w:val="fi-FI"/>
        </w:rPr>
        <w:t>sửa đổi</w:t>
      </w:r>
      <w:r w:rsidR="00657046" w:rsidRPr="003B614C">
        <w:rPr>
          <w:color w:val="000000" w:themeColor="text1"/>
          <w:lang w:val="fi-FI"/>
        </w:rPr>
        <w:t xml:space="preserve"> </w:t>
      </w:r>
      <w:r w:rsidR="0056260C">
        <w:rPr>
          <w:color w:val="000000" w:themeColor="text1"/>
          <w:lang w:val="fi-FI"/>
        </w:rPr>
        <w:t xml:space="preserve">hệ số quy đổi từ số lượng khoáng sản thành phẩm ra số lượng khoáng sản nguyên khai quy định tại số thứ tự 1 Mục I Phụ lục 1 ban hành kèm theo </w:t>
      </w:r>
      <w:r w:rsidR="00AB2B8D" w:rsidRPr="003B614C">
        <w:rPr>
          <w:color w:val="000000" w:themeColor="text1"/>
          <w:sz w:val="26"/>
          <w:szCs w:val="26"/>
          <w:lang w:val="nl-NL"/>
        </w:rPr>
        <w:t xml:space="preserve">Quyết định số </w:t>
      </w:r>
      <w:r w:rsidR="00AB2B8D" w:rsidRPr="003B614C">
        <w:rPr>
          <w:color w:val="000000" w:themeColor="text1"/>
        </w:rPr>
        <w:t>34/2016/QĐ-UBND</w:t>
      </w:r>
      <w:r w:rsidR="00AB2B8D" w:rsidRPr="003B614C">
        <w:rPr>
          <w:color w:val="000000" w:themeColor="text1"/>
          <w:sz w:val="26"/>
          <w:szCs w:val="26"/>
          <w:lang w:val="nl-NL"/>
        </w:rPr>
        <w:t xml:space="preserve"> ngày </w:t>
      </w:r>
      <w:r w:rsidR="00AB2B8D" w:rsidRPr="003B614C">
        <w:rPr>
          <w:iCs/>
          <w:color w:val="000000" w:themeColor="text1"/>
        </w:rPr>
        <w:t>26/7/2016</w:t>
      </w:r>
      <w:r w:rsidR="0056260C">
        <w:rPr>
          <w:iCs/>
          <w:color w:val="000000" w:themeColor="text1"/>
        </w:rPr>
        <w:t xml:space="preserve"> của UBND tỉnh Quảng Ngãi</w:t>
      </w:r>
      <w:r w:rsidR="001414BC" w:rsidRPr="003B614C">
        <w:rPr>
          <w:color w:val="000000" w:themeColor="text1"/>
          <w:sz w:val="26"/>
          <w:szCs w:val="26"/>
          <w:lang w:val="nl-NL"/>
        </w:rPr>
        <w:t>.</w:t>
      </w:r>
    </w:p>
    <w:p w:rsidR="00CA6294" w:rsidRPr="003B614C" w:rsidRDefault="00CA6294" w:rsidP="000A7EB7">
      <w:pPr>
        <w:pStyle w:val="Bodytext21"/>
        <w:shd w:val="clear" w:color="auto" w:fill="auto"/>
        <w:spacing w:before="0" w:after="120" w:line="240" w:lineRule="auto"/>
        <w:ind w:firstLine="720"/>
        <w:jc w:val="both"/>
        <w:rPr>
          <w:b w:val="0"/>
          <w:color w:val="000000" w:themeColor="text1"/>
          <w:sz w:val="28"/>
          <w:szCs w:val="28"/>
          <w:lang w:val="nb-NO"/>
        </w:rPr>
      </w:pPr>
      <w:r w:rsidRPr="003B614C">
        <w:rPr>
          <w:color w:val="000000" w:themeColor="text1"/>
          <w:sz w:val="28"/>
          <w:szCs w:val="28"/>
          <w:lang w:val="nb-NO"/>
        </w:rPr>
        <w:t xml:space="preserve">Điều </w:t>
      </w:r>
      <w:r w:rsidR="00F55BD6">
        <w:rPr>
          <w:color w:val="000000" w:themeColor="text1"/>
          <w:sz w:val="28"/>
          <w:szCs w:val="28"/>
          <w:lang w:val="nb-NO"/>
        </w:rPr>
        <w:t>4</w:t>
      </w:r>
      <w:r w:rsidRPr="003B614C">
        <w:rPr>
          <w:color w:val="000000" w:themeColor="text1"/>
          <w:sz w:val="28"/>
          <w:szCs w:val="28"/>
          <w:lang w:val="nb-NO"/>
        </w:rPr>
        <w:t xml:space="preserve">. </w:t>
      </w:r>
      <w:r w:rsidRPr="003B614C">
        <w:rPr>
          <w:b w:val="0"/>
          <w:color w:val="000000" w:themeColor="text1"/>
          <w:sz w:val="28"/>
          <w:szCs w:val="28"/>
          <w:lang w:val="nb-NO"/>
        </w:rPr>
        <w:t xml:space="preserve">Chánh Văn phòng Ủy ban nhân dân tỉnh; Giám đốc các Sở: Nông nghiệp và Môi trường, </w:t>
      </w:r>
      <w:r w:rsidR="0056260C">
        <w:rPr>
          <w:b w:val="0"/>
          <w:color w:val="000000" w:themeColor="text1"/>
          <w:sz w:val="28"/>
          <w:szCs w:val="28"/>
          <w:lang w:val="nb-NO"/>
        </w:rPr>
        <w:t xml:space="preserve">Công Thương, </w:t>
      </w:r>
      <w:r w:rsidRPr="003B614C">
        <w:rPr>
          <w:b w:val="0"/>
          <w:color w:val="000000" w:themeColor="text1"/>
          <w:sz w:val="28"/>
          <w:szCs w:val="28"/>
          <w:lang w:val="nb-NO"/>
        </w:rPr>
        <w:t>Xây dựng</w:t>
      </w:r>
      <w:r w:rsidR="0056260C">
        <w:rPr>
          <w:b w:val="0"/>
          <w:color w:val="000000" w:themeColor="text1"/>
          <w:sz w:val="28"/>
          <w:szCs w:val="28"/>
          <w:lang w:val="nb-NO"/>
        </w:rPr>
        <w:t>, Tài chính</w:t>
      </w:r>
      <w:r w:rsidRPr="003B614C">
        <w:rPr>
          <w:b w:val="0"/>
          <w:color w:val="000000" w:themeColor="text1"/>
          <w:sz w:val="28"/>
          <w:szCs w:val="28"/>
          <w:lang w:val="nb-NO"/>
        </w:rPr>
        <w:t>; T</w:t>
      </w:r>
      <w:r w:rsidR="0056260C">
        <w:rPr>
          <w:b w:val="0"/>
          <w:color w:val="000000" w:themeColor="text1"/>
          <w:sz w:val="28"/>
          <w:szCs w:val="28"/>
          <w:lang w:val="nb-NO"/>
        </w:rPr>
        <w:t>rưởng Thuế tỉnh</w:t>
      </w:r>
      <w:r w:rsidRPr="003B614C">
        <w:rPr>
          <w:b w:val="0"/>
          <w:color w:val="000000" w:themeColor="text1"/>
          <w:sz w:val="28"/>
          <w:szCs w:val="28"/>
          <w:lang w:val="nb-NO"/>
        </w:rPr>
        <w:t>; Chủ tịch Ủy ban nhân dân các xã, phường, đặc khu và các tổ chức, cá nhân có liên quan chịu trách nhiệm thi hành Quyết định này./.</w:t>
      </w:r>
    </w:p>
    <w:p w:rsidR="00B20FD3" w:rsidRPr="003B614C" w:rsidRDefault="00B20FD3" w:rsidP="00B20FD3">
      <w:pPr>
        <w:pStyle w:val="Bodytext21"/>
        <w:shd w:val="clear" w:color="auto" w:fill="auto"/>
        <w:spacing w:before="120" w:after="0" w:line="240" w:lineRule="auto"/>
        <w:ind w:firstLine="720"/>
        <w:jc w:val="both"/>
        <w:rPr>
          <w:b w:val="0"/>
          <w:color w:val="000000" w:themeColor="text1"/>
          <w:sz w:val="18"/>
          <w:szCs w:val="28"/>
          <w:lang w:val="nb-NO"/>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4462"/>
      </w:tblGrid>
      <w:tr w:rsidR="003B614C" w:rsidRPr="003B614C" w:rsidTr="00425663">
        <w:tc>
          <w:tcPr>
            <w:tcW w:w="4506" w:type="dxa"/>
          </w:tcPr>
          <w:tbl>
            <w:tblPr>
              <w:tblW w:w="4820" w:type="dxa"/>
              <w:tblBorders>
                <w:insideH w:val="single" w:sz="4" w:space="0" w:color="auto"/>
              </w:tblBorders>
              <w:tblLook w:val="04A0" w:firstRow="1" w:lastRow="0" w:firstColumn="1" w:lastColumn="0" w:noHBand="0" w:noVBand="1"/>
            </w:tblPr>
            <w:tblGrid>
              <w:gridCol w:w="4820"/>
            </w:tblGrid>
            <w:tr w:rsidR="003B614C" w:rsidRPr="003B614C" w:rsidTr="0056260C">
              <w:tc>
                <w:tcPr>
                  <w:tcW w:w="4820" w:type="dxa"/>
                </w:tcPr>
                <w:p w:rsidR="00CA6294" w:rsidRPr="003B614C" w:rsidRDefault="00CA6294" w:rsidP="00425663">
                  <w:pPr>
                    <w:widowControl w:val="0"/>
                    <w:rPr>
                      <w:b/>
                      <w:bCs/>
                      <w:i/>
                      <w:iCs/>
                      <w:color w:val="000000" w:themeColor="text1"/>
                      <w:lang w:val="cs-CZ"/>
                    </w:rPr>
                  </w:pPr>
                  <w:r w:rsidRPr="003B614C">
                    <w:rPr>
                      <w:b/>
                      <w:bCs/>
                      <w:i/>
                      <w:iCs/>
                      <w:color w:val="000000" w:themeColor="text1"/>
                      <w:lang w:val="cs-CZ"/>
                    </w:rPr>
                    <w:t>Nơi nhận:</w:t>
                  </w:r>
                </w:p>
                <w:p w:rsidR="00CA6294" w:rsidRPr="003B614C" w:rsidRDefault="0056260C" w:rsidP="00425663">
                  <w:pPr>
                    <w:widowControl w:val="0"/>
                    <w:rPr>
                      <w:color w:val="000000" w:themeColor="text1"/>
                      <w:sz w:val="22"/>
                      <w:szCs w:val="22"/>
                      <w:lang w:val="cs-CZ"/>
                    </w:rPr>
                  </w:pPr>
                  <w:r>
                    <w:rPr>
                      <w:color w:val="000000" w:themeColor="text1"/>
                      <w:sz w:val="22"/>
                      <w:szCs w:val="22"/>
                      <w:lang w:val="cs-CZ"/>
                    </w:rPr>
                    <w:t>- Như Điều 4</w:t>
                  </w:r>
                  <w:r w:rsidR="00CA6294" w:rsidRPr="003B614C">
                    <w:rPr>
                      <w:color w:val="000000" w:themeColor="text1"/>
                      <w:sz w:val="22"/>
                      <w:szCs w:val="22"/>
                      <w:lang w:val="cs-CZ"/>
                    </w:rPr>
                    <w:t>;</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lang w:val="cs-CZ"/>
                    </w:rPr>
                    <w:t>- Văn phòng Chính phủ (báo cáo);</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lang w:val="cs-CZ"/>
                    </w:rPr>
                    <w:t xml:space="preserve">- </w:t>
                  </w:r>
                  <w:r w:rsidR="0056260C">
                    <w:rPr>
                      <w:color w:val="000000" w:themeColor="text1"/>
                      <w:sz w:val="22"/>
                      <w:szCs w:val="22"/>
                      <w:lang w:val="cs-CZ"/>
                    </w:rPr>
                    <w:t xml:space="preserve">Các </w:t>
                  </w:r>
                  <w:r w:rsidRPr="003B614C">
                    <w:rPr>
                      <w:color w:val="000000" w:themeColor="text1"/>
                      <w:sz w:val="22"/>
                      <w:szCs w:val="22"/>
                      <w:lang w:val="cs-CZ"/>
                    </w:rPr>
                    <w:t>Bộ</w:t>
                  </w:r>
                  <w:r w:rsidR="0056260C">
                    <w:rPr>
                      <w:color w:val="000000" w:themeColor="text1"/>
                      <w:sz w:val="22"/>
                      <w:szCs w:val="22"/>
                      <w:lang w:val="cs-CZ"/>
                    </w:rPr>
                    <w:t>:</w:t>
                  </w:r>
                  <w:r w:rsidRPr="003B614C">
                    <w:rPr>
                      <w:color w:val="000000" w:themeColor="text1"/>
                      <w:sz w:val="22"/>
                      <w:szCs w:val="22"/>
                      <w:lang w:val="cs-CZ"/>
                    </w:rPr>
                    <w:t xml:space="preserve"> </w:t>
                  </w:r>
                  <w:r w:rsidRPr="003B614C">
                    <w:rPr>
                      <w:color w:val="000000" w:themeColor="text1"/>
                      <w:sz w:val="22"/>
                      <w:szCs w:val="22"/>
                    </w:rPr>
                    <w:t>Nông nghiệp</w:t>
                  </w:r>
                  <w:r w:rsidR="0056260C">
                    <w:rPr>
                      <w:color w:val="000000" w:themeColor="text1"/>
                      <w:sz w:val="22"/>
                      <w:szCs w:val="22"/>
                      <w:lang w:val="cs-CZ"/>
                    </w:rPr>
                    <w:t xml:space="preserve"> và Môi trường, Tài chính</w:t>
                  </w:r>
                  <w:r w:rsidRPr="003B614C">
                    <w:rPr>
                      <w:color w:val="000000" w:themeColor="text1"/>
                      <w:sz w:val="22"/>
                      <w:szCs w:val="22"/>
                      <w:lang w:val="cs-CZ"/>
                    </w:rPr>
                    <w:t>;</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lang w:val="cs-CZ"/>
                    </w:rPr>
                    <w:t>- TT Tỉnh ủy (báo cáo);</w:t>
                  </w:r>
                </w:p>
                <w:p w:rsidR="00CA6294" w:rsidRDefault="00CA6294" w:rsidP="00425663">
                  <w:pPr>
                    <w:widowControl w:val="0"/>
                    <w:rPr>
                      <w:color w:val="000000" w:themeColor="text1"/>
                      <w:sz w:val="22"/>
                      <w:szCs w:val="22"/>
                      <w:lang w:val="cs-CZ"/>
                    </w:rPr>
                  </w:pPr>
                  <w:r w:rsidRPr="003B614C">
                    <w:rPr>
                      <w:color w:val="000000" w:themeColor="text1"/>
                      <w:sz w:val="22"/>
                      <w:szCs w:val="22"/>
                      <w:lang w:val="cs-CZ"/>
                    </w:rPr>
                    <w:t>- TT HĐND tỉnh;</w:t>
                  </w:r>
                </w:p>
                <w:p w:rsidR="0056260C" w:rsidRDefault="0056260C" w:rsidP="00425663">
                  <w:pPr>
                    <w:widowControl w:val="0"/>
                    <w:rPr>
                      <w:color w:val="000000" w:themeColor="text1"/>
                      <w:sz w:val="22"/>
                      <w:szCs w:val="22"/>
                      <w:lang w:val="cs-CZ"/>
                    </w:rPr>
                  </w:pPr>
                  <w:r>
                    <w:rPr>
                      <w:color w:val="000000" w:themeColor="text1"/>
                      <w:sz w:val="22"/>
                      <w:szCs w:val="22"/>
                      <w:lang w:val="cs-CZ"/>
                    </w:rPr>
                    <w:t xml:space="preserve">- Cục Thuế; </w:t>
                  </w:r>
                </w:p>
                <w:p w:rsidR="0056260C" w:rsidRPr="003B614C" w:rsidRDefault="0056260C" w:rsidP="00425663">
                  <w:pPr>
                    <w:widowControl w:val="0"/>
                    <w:rPr>
                      <w:color w:val="000000" w:themeColor="text1"/>
                      <w:sz w:val="22"/>
                      <w:szCs w:val="22"/>
                      <w:lang w:val="cs-CZ"/>
                    </w:rPr>
                  </w:pPr>
                  <w:r>
                    <w:rPr>
                      <w:color w:val="000000" w:themeColor="text1"/>
                      <w:sz w:val="22"/>
                      <w:szCs w:val="22"/>
                      <w:lang w:val="cs-CZ"/>
                    </w:rPr>
                    <w:t>- Kiểm toán Nhà nước;</w:t>
                  </w:r>
                </w:p>
                <w:p w:rsidR="0056260C" w:rsidRPr="003B614C" w:rsidRDefault="0056260C" w:rsidP="0056260C">
                  <w:pPr>
                    <w:widowControl w:val="0"/>
                    <w:rPr>
                      <w:color w:val="000000" w:themeColor="text1"/>
                      <w:sz w:val="22"/>
                      <w:szCs w:val="22"/>
                      <w:lang w:val="cs-CZ"/>
                    </w:rPr>
                  </w:pPr>
                  <w:r w:rsidRPr="003B614C">
                    <w:rPr>
                      <w:color w:val="000000" w:themeColor="text1"/>
                      <w:sz w:val="22"/>
                      <w:szCs w:val="22"/>
                      <w:lang w:val="cs-CZ"/>
                    </w:rPr>
                    <w:t xml:space="preserve">- Vụ Pháp chế, Bộ </w:t>
                  </w:r>
                  <w:r w:rsidRPr="003B614C">
                    <w:rPr>
                      <w:color w:val="000000" w:themeColor="text1"/>
                      <w:sz w:val="22"/>
                      <w:szCs w:val="22"/>
                    </w:rPr>
                    <w:t>Nông nghiệp</w:t>
                  </w:r>
                  <w:r w:rsidRPr="003B614C">
                    <w:rPr>
                      <w:color w:val="000000" w:themeColor="text1"/>
                      <w:sz w:val="22"/>
                      <w:szCs w:val="22"/>
                      <w:lang w:val="cs-CZ"/>
                    </w:rPr>
                    <w:t xml:space="preserve"> và Môi trường;</w:t>
                  </w:r>
                </w:p>
                <w:p w:rsidR="0056260C" w:rsidRDefault="0056260C" w:rsidP="00022E67">
                  <w:pPr>
                    <w:widowControl w:val="0"/>
                    <w:rPr>
                      <w:color w:val="000000" w:themeColor="text1"/>
                      <w:sz w:val="22"/>
                      <w:szCs w:val="22"/>
                      <w:lang w:val="cs-CZ"/>
                    </w:rPr>
                  </w:pPr>
                  <w:r w:rsidRPr="003B614C">
                    <w:rPr>
                      <w:color w:val="000000" w:themeColor="text1"/>
                      <w:sz w:val="22"/>
                      <w:szCs w:val="22"/>
                      <w:lang w:val="cs-CZ"/>
                    </w:rPr>
                    <w:t xml:space="preserve">- </w:t>
                  </w:r>
                  <w:r w:rsidR="00022E67" w:rsidRPr="00022E67">
                    <w:rPr>
                      <w:color w:val="000000" w:themeColor="text1"/>
                      <w:sz w:val="22"/>
                      <w:szCs w:val="22"/>
                      <w:lang w:val="cs-CZ"/>
                    </w:rPr>
                    <w:t>Cục Kiểm tra văn bản và Tổ chức thi hành pháp luật - Bộ</w:t>
                  </w:r>
                  <w:r w:rsidR="00022E67">
                    <w:rPr>
                      <w:color w:val="000000" w:themeColor="text1"/>
                      <w:sz w:val="22"/>
                      <w:szCs w:val="22"/>
                      <w:lang w:val="cs-CZ"/>
                    </w:rPr>
                    <w:t xml:space="preserve"> </w:t>
                  </w:r>
                  <w:r w:rsidR="00022E67" w:rsidRPr="00022E67">
                    <w:rPr>
                      <w:color w:val="000000" w:themeColor="text1"/>
                      <w:sz w:val="22"/>
                      <w:szCs w:val="22"/>
                      <w:lang w:val="cs-CZ"/>
                    </w:rPr>
                    <w:t>Tư pháp</w:t>
                  </w:r>
                  <w:r w:rsidRPr="003B614C">
                    <w:rPr>
                      <w:color w:val="000000" w:themeColor="text1"/>
                      <w:sz w:val="22"/>
                      <w:szCs w:val="22"/>
                      <w:lang w:val="cs-CZ"/>
                    </w:rPr>
                    <w:t>;</w:t>
                  </w:r>
                </w:p>
                <w:p w:rsidR="00167D18" w:rsidRPr="003B614C" w:rsidRDefault="00167D18" w:rsidP="0056260C">
                  <w:pPr>
                    <w:widowControl w:val="0"/>
                    <w:rPr>
                      <w:color w:val="000000" w:themeColor="text1"/>
                      <w:sz w:val="22"/>
                      <w:szCs w:val="22"/>
                      <w:lang w:val="cs-CZ"/>
                    </w:rPr>
                  </w:pPr>
                  <w:r>
                    <w:rPr>
                      <w:color w:val="000000" w:themeColor="text1"/>
                      <w:sz w:val="22"/>
                      <w:szCs w:val="22"/>
                      <w:lang w:val="cs-CZ"/>
                    </w:rPr>
                    <w:t>- Cục Địa chất và Khoáng sản Việt Nam;</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lang w:val="cs-CZ"/>
                    </w:rPr>
                    <w:t>- CT, các PCT UBND tỉnh;</w:t>
                  </w:r>
                </w:p>
                <w:p w:rsidR="00167D18" w:rsidRPr="003B614C" w:rsidRDefault="00167D18" w:rsidP="00167D18">
                  <w:pPr>
                    <w:widowControl w:val="0"/>
                    <w:rPr>
                      <w:color w:val="000000" w:themeColor="text1"/>
                      <w:sz w:val="22"/>
                      <w:szCs w:val="22"/>
                      <w:lang w:val="cs-CZ"/>
                    </w:rPr>
                  </w:pPr>
                  <w:r>
                    <w:rPr>
                      <w:color w:val="000000" w:themeColor="text1"/>
                      <w:sz w:val="22"/>
                      <w:szCs w:val="22"/>
                      <w:lang w:val="cs-CZ"/>
                    </w:rPr>
                    <w:t xml:space="preserve">- </w:t>
                  </w:r>
                  <w:r w:rsidRPr="003B614C">
                    <w:rPr>
                      <w:color w:val="000000" w:themeColor="text1"/>
                      <w:sz w:val="22"/>
                      <w:szCs w:val="22"/>
                      <w:lang w:val="cs-CZ"/>
                    </w:rPr>
                    <w:t>Đoàn Đại biểu Quốc hội tỉnh;</w:t>
                  </w:r>
                </w:p>
                <w:p w:rsidR="00CA6294" w:rsidRDefault="00167D18" w:rsidP="00425663">
                  <w:pPr>
                    <w:widowControl w:val="0"/>
                    <w:rPr>
                      <w:color w:val="000000" w:themeColor="text1"/>
                      <w:sz w:val="22"/>
                      <w:szCs w:val="22"/>
                      <w:lang w:val="cs-CZ"/>
                    </w:rPr>
                  </w:pPr>
                  <w:r>
                    <w:rPr>
                      <w:color w:val="000000" w:themeColor="text1"/>
                      <w:sz w:val="22"/>
                      <w:szCs w:val="22"/>
                      <w:lang w:val="cs-CZ"/>
                    </w:rPr>
                    <w:t xml:space="preserve">- UBMTTQVN </w:t>
                  </w:r>
                  <w:r w:rsidR="00CA6294" w:rsidRPr="003B614C">
                    <w:rPr>
                      <w:color w:val="000000" w:themeColor="text1"/>
                      <w:sz w:val="22"/>
                      <w:szCs w:val="22"/>
                      <w:lang w:val="cs-CZ"/>
                    </w:rPr>
                    <w:t>tỉnh;</w:t>
                  </w:r>
                </w:p>
                <w:p w:rsidR="00167D18" w:rsidRPr="003B614C" w:rsidRDefault="00167D18" w:rsidP="00425663">
                  <w:pPr>
                    <w:widowControl w:val="0"/>
                    <w:rPr>
                      <w:color w:val="000000" w:themeColor="text1"/>
                      <w:sz w:val="22"/>
                      <w:szCs w:val="22"/>
                      <w:lang w:val="cs-CZ"/>
                    </w:rPr>
                  </w:pPr>
                  <w:r>
                    <w:rPr>
                      <w:color w:val="000000" w:themeColor="text1"/>
                      <w:sz w:val="22"/>
                      <w:szCs w:val="22"/>
                      <w:lang w:val="cs-CZ"/>
                    </w:rPr>
                    <w:t>- Các tổ chức chính trị - xã hội tỉnh;</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rPr>
                    <w:t xml:space="preserve">- Báo và Phát thanh truyền hình </w:t>
                  </w:r>
                  <w:r w:rsidR="00167D18">
                    <w:rPr>
                      <w:color w:val="000000" w:themeColor="text1"/>
                      <w:sz w:val="22"/>
                      <w:szCs w:val="22"/>
                    </w:rPr>
                    <w:t xml:space="preserve">tỉnh </w:t>
                  </w:r>
                  <w:r w:rsidRPr="003B614C">
                    <w:rPr>
                      <w:color w:val="000000" w:themeColor="text1"/>
                      <w:sz w:val="22"/>
                      <w:szCs w:val="22"/>
                    </w:rPr>
                    <w:t>Quảng Ngãi;</w:t>
                  </w:r>
                </w:p>
                <w:p w:rsidR="00CA6294" w:rsidRPr="003B614C" w:rsidRDefault="00CA6294" w:rsidP="00425663">
                  <w:pPr>
                    <w:widowControl w:val="0"/>
                    <w:rPr>
                      <w:color w:val="000000" w:themeColor="text1"/>
                      <w:sz w:val="22"/>
                      <w:szCs w:val="22"/>
                    </w:rPr>
                  </w:pPr>
                  <w:r w:rsidRPr="003B614C">
                    <w:rPr>
                      <w:color w:val="000000" w:themeColor="text1"/>
                      <w:sz w:val="22"/>
                      <w:szCs w:val="22"/>
                      <w:lang w:val="cs-CZ"/>
                    </w:rPr>
                    <w:t>- VPUB: CVP, PCVP,</w:t>
                  </w:r>
                  <w:r w:rsidRPr="003B614C">
                    <w:rPr>
                      <w:color w:val="000000" w:themeColor="text1"/>
                      <w:sz w:val="22"/>
                      <w:szCs w:val="22"/>
                    </w:rPr>
                    <w:t xml:space="preserve"> </w:t>
                  </w:r>
                  <w:r w:rsidR="00167D18">
                    <w:rPr>
                      <w:color w:val="000000" w:themeColor="text1"/>
                      <w:sz w:val="22"/>
                      <w:szCs w:val="22"/>
                    </w:rPr>
                    <w:t>các phòng N/c. CB-TH</w:t>
                  </w:r>
                </w:p>
                <w:p w:rsidR="009E7D7D" w:rsidRPr="003B614C" w:rsidRDefault="00CA6294" w:rsidP="009E7D7D">
                  <w:pPr>
                    <w:widowControl w:val="0"/>
                    <w:rPr>
                      <w:color w:val="000000" w:themeColor="text1"/>
                      <w:sz w:val="22"/>
                      <w:szCs w:val="22"/>
                    </w:rPr>
                  </w:pPr>
                  <w:r w:rsidRPr="003B614C">
                    <w:rPr>
                      <w:color w:val="000000" w:themeColor="text1"/>
                      <w:sz w:val="22"/>
                      <w:szCs w:val="22"/>
                    </w:rPr>
                    <w:t>- Cổng TTĐT tỉnh;</w:t>
                  </w:r>
                </w:p>
                <w:p w:rsidR="00CA6294" w:rsidRPr="003B614C" w:rsidRDefault="00CA6294" w:rsidP="009E7D7D">
                  <w:pPr>
                    <w:widowControl w:val="0"/>
                    <w:rPr>
                      <w:color w:val="000000" w:themeColor="text1"/>
                      <w:sz w:val="22"/>
                      <w:szCs w:val="22"/>
                    </w:rPr>
                  </w:pPr>
                  <w:r w:rsidRPr="003B614C">
                    <w:rPr>
                      <w:snapToGrid w:val="0"/>
                      <w:color w:val="000000" w:themeColor="text1"/>
                      <w:sz w:val="22"/>
                      <w:szCs w:val="22"/>
                      <w:lang w:val="cs-CZ"/>
                    </w:rPr>
                    <w:t xml:space="preserve">- Lưu: VT, </w:t>
                  </w:r>
                  <w:r w:rsidRPr="003B614C">
                    <w:rPr>
                      <w:snapToGrid w:val="0"/>
                      <w:color w:val="000000" w:themeColor="text1"/>
                      <w:sz w:val="22"/>
                      <w:szCs w:val="22"/>
                    </w:rPr>
                    <w:t>NNMT</w:t>
                  </w:r>
                  <w:r w:rsidRPr="003B614C">
                    <w:rPr>
                      <w:snapToGrid w:val="0"/>
                      <w:color w:val="000000" w:themeColor="text1"/>
                      <w:sz w:val="22"/>
                      <w:szCs w:val="22"/>
                      <w:lang w:val="cs-CZ"/>
                    </w:rPr>
                    <w:t>.</w:t>
                  </w:r>
                </w:p>
              </w:tc>
            </w:tr>
          </w:tbl>
          <w:p w:rsidR="00CA6294" w:rsidRPr="003B614C" w:rsidRDefault="00CA6294" w:rsidP="00425663">
            <w:pPr>
              <w:pStyle w:val="BodyText2"/>
              <w:spacing w:line="288" w:lineRule="auto"/>
              <w:rPr>
                <w:rFonts w:ascii="Times New Roman" w:hAnsi="Times New Roman"/>
                <w:color w:val="000000" w:themeColor="text1"/>
                <w:spacing w:val="2"/>
                <w:lang w:val="pt-BR"/>
              </w:rPr>
            </w:pPr>
          </w:p>
        </w:tc>
        <w:tc>
          <w:tcPr>
            <w:tcW w:w="4992" w:type="dxa"/>
          </w:tcPr>
          <w:p w:rsidR="00CA6294" w:rsidRPr="003B614C" w:rsidRDefault="00CA6294" w:rsidP="00425663">
            <w:pPr>
              <w:jc w:val="center"/>
              <w:rPr>
                <w:b/>
                <w:bCs/>
                <w:color w:val="000000" w:themeColor="text1"/>
                <w:sz w:val="150"/>
                <w:szCs w:val="150"/>
              </w:rPr>
            </w:pPr>
            <w:r w:rsidRPr="003B614C">
              <w:rPr>
                <w:b/>
                <w:bCs/>
                <w:color w:val="000000" w:themeColor="text1"/>
                <w:sz w:val="26"/>
                <w:szCs w:val="26"/>
              </w:rPr>
              <w:t>TM. ỦY BAN NHÂN DÂN</w:t>
            </w:r>
            <w:r w:rsidRPr="003B614C">
              <w:rPr>
                <w:b/>
                <w:bCs/>
                <w:color w:val="000000" w:themeColor="text1"/>
                <w:sz w:val="26"/>
                <w:szCs w:val="26"/>
              </w:rPr>
              <w:br/>
              <w:t>CHỦ TỊCH</w:t>
            </w:r>
            <w:r w:rsidRPr="003B614C">
              <w:rPr>
                <w:b/>
                <w:bCs/>
                <w:color w:val="000000" w:themeColor="text1"/>
                <w:sz w:val="26"/>
                <w:szCs w:val="26"/>
                <w:lang w:val="vi-VN"/>
              </w:rPr>
              <w:br/>
            </w:r>
          </w:p>
          <w:p w:rsidR="00CA6294" w:rsidRPr="003B614C" w:rsidRDefault="00CA6294" w:rsidP="00425663">
            <w:pPr>
              <w:jc w:val="center"/>
              <w:rPr>
                <w:b/>
                <w:i/>
                <w:color w:val="000000" w:themeColor="text1"/>
                <w:spacing w:val="2"/>
                <w:lang w:val="pt-BR"/>
              </w:rPr>
            </w:pPr>
          </w:p>
        </w:tc>
      </w:tr>
    </w:tbl>
    <w:p w:rsidR="00CA6294" w:rsidRDefault="00CA6294" w:rsidP="00CA6294">
      <w:pPr>
        <w:rPr>
          <w:color w:val="000000" w:themeColor="text1"/>
        </w:rPr>
      </w:pPr>
    </w:p>
    <w:p w:rsidR="00F55BD6" w:rsidRDefault="00F55BD6" w:rsidP="00CA6294">
      <w:pPr>
        <w:rPr>
          <w:color w:val="000000" w:themeColor="text1"/>
        </w:rPr>
      </w:pPr>
    </w:p>
    <w:p w:rsidR="00F55BD6" w:rsidRDefault="00F55BD6" w:rsidP="00CA6294">
      <w:pPr>
        <w:rPr>
          <w:color w:val="000000" w:themeColor="text1"/>
        </w:rPr>
      </w:pPr>
    </w:p>
    <w:p w:rsidR="00022E67" w:rsidRDefault="00022E67" w:rsidP="00CA6294">
      <w:pPr>
        <w:rPr>
          <w:color w:val="000000" w:themeColor="text1"/>
        </w:rPr>
      </w:pPr>
    </w:p>
    <w:p w:rsidR="00022E67" w:rsidRDefault="00022E67" w:rsidP="00CA6294">
      <w:pPr>
        <w:rPr>
          <w:color w:val="000000" w:themeColor="text1"/>
        </w:rPr>
      </w:pPr>
    </w:p>
    <w:p w:rsidR="00022E67" w:rsidRDefault="00022E67" w:rsidP="00CA6294">
      <w:pPr>
        <w:rPr>
          <w:color w:val="000000" w:themeColor="text1"/>
        </w:rPr>
      </w:pPr>
    </w:p>
    <w:p w:rsidR="00F55BD6" w:rsidRDefault="00F55BD6" w:rsidP="00CA6294">
      <w:pPr>
        <w:rPr>
          <w:color w:val="000000" w:themeColor="text1"/>
        </w:rPr>
      </w:pPr>
    </w:p>
    <w:p w:rsidR="00C525B9" w:rsidRDefault="00C525B9" w:rsidP="00CA6294">
      <w:pPr>
        <w:rPr>
          <w:color w:val="000000" w:themeColor="text1"/>
        </w:rPr>
      </w:pPr>
    </w:p>
    <w:p w:rsidR="00C525B9" w:rsidRDefault="00C525B9" w:rsidP="00CA6294">
      <w:pPr>
        <w:rPr>
          <w:color w:val="000000" w:themeColor="text1"/>
        </w:rPr>
      </w:pPr>
    </w:p>
    <w:p w:rsidR="00F55BD6" w:rsidRPr="00945CE1" w:rsidRDefault="00945CE1" w:rsidP="00945CE1">
      <w:pPr>
        <w:jc w:val="center"/>
        <w:rPr>
          <w:b/>
          <w:color w:val="000000" w:themeColor="text1"/>
        </w:rPr>
      </w:pPr>
      <w:r w:rsidRPr="00945CE1">
        <w:rPr>
          <w:b/>
          <w:color w:val="000000" w:themeColor="text1"/>
        </w:rPr>
        <w:lastRenderedPageBreak/>
        <w:t>Phụ lục 1</w:t>
      </w:r>
    </w:p>
    <w:p w:rsidR="00945CE1" w:rsidRDefault="00873BC8" w:rsidP="00945CE1">
      <w:pPr>
        <w:jc w:val="center"/>
        <w:rPr>
          <w:b/>
          <w:color w:val="000000" w:themeColor="text1"/>
          <w:sz w:val="26"/>
          <w:szCs w:val="26"/>
        </w:rPr>
      </w:pPr>
      <w:r>
        <w:rPr>
          <w:b/>
          <w:color w:val="000000" w:themeColor="text1"/>
          <w:sz w:val="26"/>
          <w:szCs w:val="26"/>
        </w:rPr>
        <w:t>TỶ LỆ</w:t>
      </w:r>
      <w:r w:rsidR="00945CE1" w:rsidRPr="00945CE1">
        <w:rPr>
          <w:b/>
          <w:color w:val="000000" w:themeColor="text1"/>
          <w:sz w:val="26"/>
          <w:szCs w:val="26"/>
        </w:rPr>
        <w:t xml:space="preserve"> QUY ĐỔI TỪ KHỐI LƯỢNG KHOÁNG SẢN THÀNH PHẨM RA KHỐI LƯỢNG KHOÁNG SẢN NGUYÊN KHAI CỦA CÁC LOẠI KHOÁNG SẢN</w:t>
      </w:r>
      <w:r w:rsidR="00945CE1">
        <w:rPr>
          <w:b/>
          <w:color w:val="000000" w:themeColor="text1"/>
          <w:sz w:val="26"/>
          <w:szCs w:val="26"/>
        </w:rPr>
        <w:t xml:space="preserve"> TRÊN ĐỊA BÀN TỈNH</w:t>
      </w:r>
      <w:r w:rsidR="00EE59C2">
        <w:rPr>
          <w:b/>
          <w:color w:val="000000" w:themeColor="text1"/>
          <w:sz w:val="26"/>
          <w:szCs w:val="26"/>
        </w:rPr>
        <w:t xml:space="preserve"> </w:t>
      </w:r>
    </w:p>
    <w:p w:rsidR="00945CE1" w:rsidRPr="00945CE1" w:rsidRDefault="00945CE1" w:rsidP="00945CE1">
      <w:pPr>
        <w:jc w:val="center"/>
        <w:rPr>
          <w:i/>
          <w:color w:val="000000" w:themeColor="text1"/>
          <w:sz w:val="26"/>
          <w:szCs w:val="26"/>
        </w:rPr>
      </w:pPr>
      <w:r w:rsidRPr="00945CE1">
        <w:rPr>
          <w:i/>
          <w:color w:val="000000" w:themeColor="text1"/>
          <w:sz w:val="26"/>
          <w:szCs w:val="26"/>
        </w:rPr>
        <w:t xml:space="preserve">(Ban hành kèm theo Quyết định số  </w:t>
      </w:r>
      <w:r w:rsidR="00E828B9">
        <w:rPr>
          <w:i/>
          <w:color w:val="000000" w:themeColor="text1"/>
          <w:sz w:val="26"/>
          <w:szCs w:val="26"/>
        </w:rPr>
        <w:t xml:space="preserve"> </w:t>
      </w:r>
      <w:r w:rsidRPr="00945CE1">
        <w:rPr>
          <w:i/>
          <w:color w:val="000000" w:themeColor="text1"/>
          <w:sz w:val="26"/>
          <w:szCs w:val="26"/>
        </w:rPr>
        <w:t xml:space="preserve"> </w:t>
      </w:r>
      <w:r w:rsidR="00DD1F8E">
        <w:rPr>
          <w:i/>
          <w:color w:val="000000" w:themeColor="text1"/>
          <w:sz w:val="26"/>
          <w:szCs w:val="26"/>
        </w:rPr>
        <w:t xml:space="preserve"> </w:t>
      </w:r>
      <w:r w:rsidRPr="00945CE1">
        <w:rPr>
          <w:i/>
          <w:color w:val="000000" w:themeColor="text1"/>
          <w:sz w:val="26"/>
          <w:szCs w:val="26"/>
        </w:rPr>
        <w:t xml:space="preserve">  /2026/QĐ-UBND ngày     /    /2026 của UBND tỉnh Quảng Ngãi)</w:t>
      </w:r>
    </w:p>
    <w:p w:rsidR="00F55BD6" w:rsidRDefault="00F55BD6" w:rsidP="00CA6294">
      <w:pPr>
        <w:rPr>
          <w:color w:val="000000" w:themeColor="text1"/>
        </w:rPr>
      </w:pP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
        <w:gridCol w:w="2765"/>
        <w:gridCol w:w="1274"/>
        <w:gridCol w:w="2552"/>
        <w:gridCol w:w="1843"/>
      </w:tblGrid>
      <w:tr w:rsidR="00F55BD6" w:rsidRPr="003B614C" w:rsidTr="00EF287C">
        <w:tc>
          <w:tcPr>
            <w:tcW w:w="281" w:type="pct"/>
            <w:shd w:val="clear" w:color="auto" w:fill="auto"/>
            <w:tcMar>
              <w:top w:w="0" w:type="dxa"/>
              <w:left w:w="0" w:type="dxa"/>
              <w:bottom w:w="0" w:type="dxa"/>
              <w:right w:w="0" w:type="dxa"/>
            </w:tcMar>
            <w:vAlign w:val="center"/>
          </w:tcPr>
          <w:p w:rsidR="00F55BD6" w:rsidRPr="003B614C" w:rsidRDefault="00F55BD6" w:rsidP="00A155FD">
            <w:pPr>
              <w:spacing w:before="120"/>
              <w:jc w:val="center"/>
              <w:rPr>
                <w:color w:val="000000" w:themeColor="text1"/>
                <w:sz w:val="26"/>
                <w:szCs w:val="26"/>
              </w:rPr>
            </w:pPr>
            <w:r w:rsidRPr="003B614C">
              <w:rPr>
                <w:b/>
                <w:bCs/>
                <w:color w:val="000000" w:themeColor="text1"/>
                <w:sz w:val="26"/>
                <w:szCs w:val="26"/>
              </w:rPr>
              <w:t>STT</w:t>
            </w:r>
          </w:p>
        </w:tc>
        <w:tc>
          <w:tcPr>
            <w:tcW w:w="1547" w:type="pct"/>
            <w:shd w:val="clear" w:color="auto" w:fill="auto"/>
            <w:tcMar>
              <w:top w:w="0" w:type="dxa"/>
              <w:left w:w="0" w:type="dxa"/>
              <w:bottom w:w="0" w:type="dxa"/>
              <w:right w:w="0" w:type="dxa"/>
            </w:tcMar>
            <w:vAlign w:val="center"/>
          </w:tcPr>
          <w:p w:rsidR="00F55BD6" w:rsidRPr="003B614C" w:rsidRDefault="00945CE1" w:rsidP="00945CE1">
            <w:pPr>
              <w:spacing w:before="120"/>
              <w:jc w:val="center"/>
              <w:rPr>
                <w:color w:val="000000" w:themeColor="text1"/>
                <w:sz w:val="26"/>
                <w:szCs w:val="26"/>
              </w:rPr>
            </w:pPr>
            <w:r>
              <w:rPr>
                <w:b/>
                <w:bCs/>
                <w:color w:val="000000" w:themeColor="text1"/>
                <w:sz w:val="26"/>
                <w:szCs w:val="26"/>
              </w:rPr>
              <w:t>Khoáng sản thành phẩm (thương phẩm)</w:t>
            </w:r>
          </w:p>
        </w:tc>
        <w:tc>
          <w:tcPr>
            <w:tcW w:w="713" w:type="pct"/>
            <w:shd w:val="clear" w:color="auto" w:fill="auto"/>
            <w:tcMar>
              <w:top w:w="0" w:type="dxa"/>
              <w:left w:w="0" w:type="dxa"/>
              <w:bottom w:w="0" w:type="dxa"/>
              <w:right w:w="0" w:type="dxa"/>
            </w:tcMar>
            <w:vAlign w:val="center"/>
          </w:tcPr>
          <w:p w:rsidR="00F55BD6" w:rsidRPr="00474C87" w:rsidRDefault="00945CE1" w:rsidP="00A155FD">
            <w:pPr>
              <w:spacing w:before="120"/>
              <w:jc w:val="center"/>
              <w:rPr>
                <w:b/>
                <w:color w:val="000000" w:themeColor="text1"/>
                <w:sz w:val="26"/>
                <w:szCs w:val="26"/>
              </w:rPr>
            </w:pPr>
            <w:r w:rsidRPr="00474C87">
              <w:rPr>
                <w:b/>
                <w:color w:val="000000" w:themeColor="text1"/>
                <w:sz w:val="26"/>
                <w:szCs w:val="26"/>
              </w:rPr>
              <w:t>Khoáng sản nguyên khai</w:t>
            </w:r>
          </w:p>
        </w:tc>
        <w:tc>
          <w:tcPr>
            <w:tcW w:w="1428" w:type="pct"/>
            <w:shd w:val="clear" w:color="auto" w:fill="auto"/>
            <w:tcMar>
              <w:top w:w="0" w:type="dxa"/>
              <w:left w:w="0" w:type="dxa"/>
              <w:bottom w:w="0" w:type="dxa"/>
              <w:right w:w="0" w:type="dxa"/>
            </w:tcMar>
            <w:vAlign w:val="center"/>
          </w:tcPr>
          <w:p w:rsidR="00F55BD6" w:rsidRPr="003B614C" w:rsidRDefault="00873BC8" w:rsidP="00A155FD">
            <w:pPr>
              <w:spacing w:before="120"/>
              <w:jc w:val="center"/>
              <w:rPr>
                <w:color w:val="000000" w:themeColor="text1"/>
                <w:sz w:val="26"/>
                <w:szCs w:val="26"/>
              </w:rPr>
            </w:pPr>
            <w:r>
              <w:rPr>
                <w:b/>
                <w:bCs/>
                <w:color w:val="000000" w:themeColor="text1"/>
                <w:sz w:val="26"/>
                <w:szCs w:val="26"/>
              </w:rPr>
              <w:t>Tỷ lệ</w:t>
            </w:r>
            <w:r w:rsidR="00945CE1" w:rsidRPr="003B614C">
              <w:rPr>
                <w:b/>
                <w:bCs/>
                <w:color w:val="000000" w:themeColor="text1"/>
                <w:sz w:val="26"/>
                <w:szCs w:val="26"/>
              </w:rPr>
              <w:t xml:space="preserve"> quy đổi </w:t>
            </w:r>
            <w:r w:rsidR="00945CE1">
              <w:rPr>
                <w:b/>
                <w:bCs/>
                <w:color w:val="000000" w:themeColor="text1"/>
                <w:sz w:val="26"/>
                <w:szCs w:val="26"/>
              </w:rPr>
              <w:t xml:space="preserve">ra khoáng sản nguyên khai </w:t>
            </w:r>
            <w:r w:rsidR="00945CE1" w:rsidRPr="003B614C">
              <w:rPr>
                <w:b/>
                <w:bCs/>
                <w:color w:val="000000" w:themeColor="text1"/>
                <w:sz w:val="26"/>
                <w:szCs w:val="26"/>
              </w:rPr>
              <w:t>(Kqđ)</w:t>
            </w:r>
          </w:p>
        </w:tc>
        <w:tc>
          <w:tcPr>
            <w:tcW w:w="1031" w:type="pct"/>
            <w:shd w:val="clear" w:color="auto" w:fill="auto"/>
            <w:tcMar>
              <w:top w:w="0" w:type="dxa"/>
              <w:left w:w="0" w:type="dxa"/>
              <w:bottom w:w="0" w:type="dxa"/>
              <w:right w:w="0" w:type="dxa"/>
            </w:tcMar>
            <w:vAlign w:val="center"/>
          </w:tcPr>
          <w:p w:rsidR="00F55BD6" w:rsidRPr="00474C87" w:rsidRDefault="00F55BD6" w:rsidP="00A155FD">
            <w:pPr>
              <w:spacing w:before="120"/>
              <w:jc w:val="center"/>
              <w:rPr>
                <w:color w:val="000000" w:themeColor="text1"/>
                <w:sz w:val="26"/>
                <w:szCs w:val="26"/>
              </w:rPr>
            </w:pPr>
            <w:r w:rsidRPr="00474C87">
              <w:rPr>
                <w:b/>
                <w:bCs/>
                <w:iCs/>
                <w:color w:val="000000" w:themeColor="text1"/>
                <w:sz w:val="26"/>
                <w:szCs w:val="26"/>
              </w:rPr>
              <w:t>Ghi chú</w:t>
            </w:r>
          </w:p>
        </w:tc>
      </w:tr>
      <w:tr w:rsidR="007562B5" w:rsidRPr="003B614C" w:rsidTr="00EF287C">
        <w:tc>
          <w:tcPr>
            <w:tcW w:w="281" w:type="pct"/>
            <w:shd w:val="clear" w:color="auto" w:fill="auto"/>
            <w:tcMar>
              <w:top w:w="0" w:type="dxa"/>
              <w:left w:w="0" w:type="dxa"/>
              <w:bottom w:w="0" w:type="dxa"/>
              <w:right w:w="0" w:type="dxa"/>
            </w:tcMar>
            <w:vAlign w:val="center"/>
          </w:tcPr>
          <w:p w:rsidR="007562B5" w:rsidRPr="003B614C" w:rsidRDefault="007562B5" w:rsidP="00A155FD">
            <w:pPr>
              <w:spacing w:before="120"/>
              <w:jc w:val="center"/>
              <w:rPr>
                <w:color w:val="000000" w:themeColor="text1"/>
                <w:sz w:val="26"/>
                <w:szCs w:val="26"/>
              </w:rPr>
            </w:pPr>
            <w:r w:rsidRPr="003B614C">
              <w:rPr>
                <w:b/>
                <w:bCs/>
                <w:color w:val="000000" w:themeColor="text1"/>
                <w:sz w:val="26"/>
                <w:szCs w:val="26"/>
              </w:rPr>
              <w:t>I</w:t>
            </w:r>
          </w:p>
        </w:tc>
        <w:tc>
          <w:tcPr>
            <w:tcW w:w="3687" w:type="pct"/>
            <w:gridSpan w:val="3"/>
            <w:shd w:val="clear" w:color="auto" w:fill="auto"/>
            <w:tcMar>
              <w:top w:w="0" w:type="dxa"/>
              <w:left w:w="0" w:type="dxa"/>
              <w:bottom w:w="0" w:type="dxa"/>
              <w:right w:w="0" w:type="dxa"/>
            </w:tcMar>
            <w:vAlign w:val="center"/>
          </w:tcPr>
          <w:p w:rsidR="007562B5" w:rsidRPr="007562B5" w:rsidRDefault="007562B5" w:rsidP="007562B5">
            <w:pPr>
              <w:rPr>
                <w:b/>
                <w:bCs/>
                <w:color w:val="000000" w:themeColor="text1"/>
                <w:sz w:val="26"/>
                <w:szCs w:val="26"/>
              </w:rPr>
            </w:pPr>
            <w:r>
              <w:rPr>
                <w:b/>
                <w:bCs/>
                <w:color w:val="000000" w:themeColor="text1"/>
                <w:sz w:val="26"/>
                <w:szCs w:val="26"/>
              </w:rPr>
              <w:t>Đối với đá làm vật liệu xây dựng thông thường (đá granit, granitogơnai, đá gơnai, đá bazan làm phụ gia xi măng)</w:t>
            </w:r>
          </w:p>
        </w:tc>
        <w:tc>
          <w:tcPr>
            <w:tcW w:w="1031" w:type="pct"/>
            <w:shd w:val="clear" w:color="auto" w:fill="auto"/>
            <w:vAlign w:val="center"/>
          </w:tcPr>
          <w:p w:rsidR="007562B5" w:rsidRPr="003B614C" w:rsidRDefault="007562B5"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sidRPr="003B614C">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845FD1" w:rsidRPr="007562B5" w:rsidRDefault="00845FD1" w:rsidP="00474C87">
            <w:pPr>
              <w:spacing w:before="120"/>
              <w:rPr>
                <w:color w:val="000000" w:themeColor="text1"/>
                <w:sz w:val="26"/>
                <w:szCs w:val="26"/>
              </w:rPr>
            </w:pPr>
            <w:r w:rsidRPr="003B614C">
              <w:rPr>
                <w:color w:val="000000" w:themeColor="text1"/>
                <w:sz w:val="26"/>
                <w:szCs w:val="26"/>
              </w:rPr>
              <w:t xml:space="preserve">1 </w:t>
            </w:r>
            <w:r>
              <w:rPr>
                <w:color w:val="000000" w:themeColor="text1"/>
                <w:sz w:val="26"/>
                <w:szCs w:val="26"/>
              </w:rPr>
              <w:t>m</w:t>
            </w:r>
            <w:r>
              <w:rPr>
                <w:color w:val="000000" w:themeColor="text1"/>
                <w:sz w:val="26"/>
                <w:szCs w:val="26"/>
                <w:vertAlign w:val="superscript"/>
              </w:rPr>
              <w:t>3</w:t>
            </w:r>
            <w:r>
              <w:rPr>
                <w:color w:val="000000" w:themeColor="text1"/>
                <w:sz w:val="26"/>
                <w:szCs w:val="26"/>
              </w:rPr>
              <w:t xml:space="preserve"> đá 1 x 2 cm</w:t>
            </w:r>
          </w:p>
        </w:tc>
        <w:tc>
          <w:tcPr>
            <w:tcW w:w="713" w:type="pct"/>
            <w:shd w:val="clear" w:color="auto" w:fill="auto"/>
            <w:tcMar>
              <w:top w:w="0" w:type="dxa"/>
              <w:left w:w="0" w:type="dxa"/>
              <w:bottom w:w="0" w:type="dxa"/>
              <w:right w:w="0" w:type="dxa"/>
            </w:tcMar>
            <w:vAlign w:val="center"/>
          </w:tcPr>
          <w:p w:rsidR="00845FD1" w:rsidRPr="007562B5" w:rsidRDefault="00845FD1" w:rsidP="007562B5">
            <w:pPr>
              <w:spacing w:before="120"/>
              <w:jc w:val="center"/>
              <w:rPr>
                <w:color w:val="000000" w:themeColor="text1"/>
                <w:sz w:val="26"/>
                <w:szCs w:val="26"/>
                <w:vertAlign w:val="superscript"/>
              </w:rPr>
            </w:pPr>
            <w:r>
              <w:rPr>
                <w:color w:val="000000" w:themeColor="text1"/>
                <w:sz w:val="26"/>
                <w:szCs w:val="26"/>
              </w:rPr>
              <w:t>1,18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7562B5">
            <w:pPr>
              <w:spacing w:before="120"/>
              <w:jc w:val="center"/>
              <w:rPr>
                <w:color w:val="000000" w:themeColor="text1"/>
                <w:sz w:val="26"/>
                <w:szCs w:val="26"/>
              </w:rPr>
            </w:pPr>
            <w:r>
              <w:rPr>
                <w:color w:val="000000" w:themeColor="text1"/>
                <w:sz w:val="26"/>
                <w:szCs w:val="26"/>
              </w:rPr>
              <w:t>1,18</w:t>
            </w:r>
          </w:p>
        </w:tc>
        <w:tc>
          <w:tcPr>
            <w:tcW w:w="1031" w:type="pct"/>
            <w:vMerge w:val="restar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Đá nguyên khai (đá hộc) là đá thu hồi từ gương khai thác sau khi nổ mìn, chưa qua gia công chế biến</w:t>
            </w: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sidRPr="003B614C">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 xml:space="preserve">1 </w:t>
            </w:r>
            <w:r>
              <w:rPr>
                <w:color w:val="000000" w:themeColor="text1"/>
                <w:sz w:val="26"/>
                <w:szCs w:val="26"/>
              </w:rPr>
              <w:t>m</w:t>
            </w:r>
            <w:r>
              <w:rPr>
                <w:color w:val="000000" w:themeColor="text1"/>
                <w:sz w:val="26"/>
                <w:szCs w:val="26"/>
                <w:vertAlign w:val="superscript"/>
              </w:rPr>
              <w:t>3</w:t>
            </w:r>
            <w:r>
              <w:rPr>
                <w:color w:val="000000" w:themeColor="text1"/>
                <w:sz w:val="26"/>
                <w:szCs w:val="26"/>
              </w:rPr>
              <w:t xml:space="preserve"> đá 2 x 4 cm</w:t>
            </w:r>
          </w:p>
        </w:tc>
        <w:tc>
          <w:tcPr>
            <w:tcW w:w="713" w:type="pct"/>
            <w:shd w:val="clear" w:color="auto" w:fill="auto"/>
            <w:tcMar>
              <w:top w:w="0" w:type="dxa"/>
              <w:left w:w="0" w:type="dxa"/>
              <w:bottom w:w="0" w:type="dxa"/>
              <w:right w:w="0" w:type="dxa"/>
            </w:tcMar>
            <w:vAlign w:val="center"/>
          </w:tcPr>
          <w:p w:rsidR="00845FD1" w:rsidRPr="007562B5" w:rsidRDefault="00845FD1" w:rsidP="00A155FD">
            <w:pPr>
              <w:spacing w:before="120"/>
              <w:jc w:val="center"/>
              <w:rPr>
                <w:color w:val="000000" w:themeColor="text1"/>
                <w:sz w:val="26"/>
                <w:szCs w:val="26"/>
                <w:vertAlign w:val="superscript"/>
              </w:rPr>
            </w:pPr>
            <w:r>
              <w:rPr>
                <w:color w:val="000000" w:themeColor="text1"/>
                <w:sz w:val="26"/>
                <w:szCs w:val="26"/>
              </w:rPr>
              <w:t>1,43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1,43</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3</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 xml:space="preserve">1 </w:t>
            </w:r>
            <w:r>
              <w:rPr>
                <w:color w:val="000000" w:themeColor="text1"/>
                <w:sz w:val="26"/>
                <w:szCs w:val="26"/>
              </w:rPr>
              <w:t>m</w:t>
            </w:r>
            <w:r>
              <w:rPr>
                <w:color w:val="000000" w:themeColor="text1"/>
                <w:sz w:val="26"/>
                <w:szCs w:val="26"/>
                <w:vertAlign w:val="superscript"/>
              </w:rPr>
              <w:t>3</w:t>
            </w:r>
            <w:r>
              <w:rPr>
                <w:color w:val="000000" w:themeColor="text1"/>
                <w:sz w:val="26"/>
                <w:szCs w:val="26"/>
              </w:rPr>
              <w:t xml:space="preserve"> đá 4x 6 cm</w:t>
            </w:r>
          </w:p>
        </w:tc>
        <w:tc>
          <w:tcPr>
            <w:tcW w:w="713" w:type="pct"/>
            <w:shd w:val="clear" w:color="auto" w:fill="auto"/>
            <w:tcMar>
              <w:top w:w="0" w:type="dxa"/>
              <w:left w:w="0" w:type="dxa"/>
              <w:bottom w:w="0" w:type="dxa"/>
              <w:right w:w="0" w:type="dxa"/>
            </w:tcMar>
            <w:vAlign w:val="center"/>
          </w:tcPr>
          <w:p w:rsidR="00845FD1" w:rsidRPr="003B614C" w:rsidRDefault="00845FD1" w:rsidP="007562B5">
            <w:pPr>
              <w:spacing w:before="120"/>
              <w:jc w:val="center"/>
              <w:rPr>
                <w:color w:val="000000" w:themeColor="text1"/>
                <w:sz w:val="26"/>
                <w:szCs w:val="26"/>
              </w:rPr>
            </w:pPr>
            <w:r>
              <w:rPr>
                <w:color w:val="000000" w:themeColor="text1"/>
                <w:sz w:val="26"/>
                <w:szCs w:val="26"/>
              </w:rPr>
              <w:t>1,33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1,33</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4</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1m</w:t>
            </w:r>
            <w:r w:rsidRPr="003B614C">
              <w:rPr>
                <w:color w:val="000000" w:themeColor="text1"/>
                <w:sz w:val="26"/>
                <w:szCs w:val="26"/>
                <w:vertAlign w:val="superscript"/>
              </w:rPr>
              <w:t>3</w:t>
            </w:r>
            <w:r w:rsidRPr="003B614C">
              <w:rPr>
                <w:color w:val="000000" w:themeColor="text1"/>
                <w:sz w:val="26"/>
                <w:szCs w:val="26"/>
              </w:rPr>
              <w:t xml:space="preserve"> đá </w:t>
            </w:r>
            <w:r>
              <w:rPr>
                <w:color w:val="000000" w:themeColor="text1"/>
                <w:sz w:val="26"/>
                <w:szCs w:val="26"/>
              </w:rPr>
              <w:t>mi sàng (kích thước nhỏ hơn 0,5cm)</w:t>
            </w:r>
          </w:p>
        </w:tc>
        <w:tc>
          <w:tcPr>
            <w:tcW w:w="713" w:type="pct"/>
            <w:shd w:val="clear" w:color="auto" w:fill="auto"/>
            <w:tcMar>
              <w:top w:w="0" w:type="dxa"/>
              <w:left w:w="0" w:type="dxa"/>
              <w:bottom w:w="0" w:type="dxa"/>
              <w:right w:w="0" w:type="dxa"/>
            </w:tcMar>
            <w:vAlign w:val="center"/>
          </w:tcPr>
          <w:p w:rsidR="00845FD1" w:rsidRPr="003B614C" w:rsidRDefault="00845FD1" w:rsidP="00845FD1">
            <w:pPr>
              <w:spacing w:before="120"/>
              <w:jc w:val="center"/>
              <w:rPr>
                <w:color w:val="000000" w:themeColor="text1"/>
                <w:sz w:val="26"/>
                <w:szCs w:val="26"/>
              </w:rPr>
            </w:pPr>
            <w:r>
              <w:rPr>
                <w:color w:val="000000" w:themeColor="text1"/>
                <w:sz w:val="26"/>
                <w:szCs w:val="26"/>
              </w:rPr>
              <w:t>1,28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1,28</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5</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1m</w:t>
            </w:r>
            <w:r w:rsidRPr="003B614C">
              <w:rPr>
                <w:color w:val="000000" w:themeColor="text1"/>
                <w:sz w:val="26"/>
                <w:szCs w:val="26"/>
                <w:vertAlign w:val="superscript"/>
              </w:rPr>
              <w:t>3</w:t>
            </w:r>
            <w:r w:rsidRPr="003B614C">
              <w:rPr>
                <w:color w:val="000000" w:themeColor="text1"/>
                <w:sz w:val="26"/>
                <w:szCs w:val="26"/>
              </w:rPr>
              <w:t xml:space="preserve"> đá </w:t>
            </w:r>
            <w:r>
              <w:rPr>
                <w:color w:val="000000" w:themeColor="text1"/>
                <w:sz w:val="26"/>
                <w:szCs w:val="26"/>
              </w:rPr>
              <w:t>mi bụi (kích thước nhỏ hơn 0,5cm)</w:t>
            </w:r>
          </w:p>
        </w:tc>
        <w:tc>
          <w:tcPr>
            <w:tcW w:w="713" w:type="pct"/>
            <w:shd w:val="clear" w:color="auto" w:fill="auto"/>
            <w:tcMar>
              <w:top w:w="0" w:type="dxa"/>
              <w:left w:w="0" w:type="dxa"/>
              <w:bottom w:w="0" w:type="dxa"/>
              <w:right w:w="0" w:type="dxa"/>
            </w:tcMar>
            <w:vAlign w:val="center"/>
          </w:tcPr>
          <w:p w:rsidR="00845FD1" w:rsidRPr="003B614C" w:rsidRDefault="00845FD1" w:rsidP="00845FD1">
            <w:pPr>
              <w:spacing w:before="120"/>
              <w:jc w:val="center"/>
              <w:rPr>
                <w:color w:val="000000" w:themeColor="text1"/>
                <w:sz w:val="26"/>
                <w:szCs w:val="26"/>
              </w:rPr>
            </w:pPr>
            <w:r>
              <w:rPr>
                <w:color w:val="000000" w:themeColor="text1"/>
                <w:sz w:val="26"/>
                <w:szCs w:val="26"/>
              </w:rPr>
              <w:t>1,30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1,30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6</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1m</w:t>
            </w:r>
            <w:r w:rsidRPr="003B614C">
              <w:rPr>
                <w:color w:val="000000" w:themeColor="text1"/>
                <w:sz w:val="26"/>
                <w:szCs w:val="26"/>
                <w:vertAlign w:val="superscript"/>
              </w:rPr>
              <w:t>3</w:t>
            </w:r>
            <w:r w:rsidRPr="003B614C">
              <w:rPr>
                <w:color w:val="000000" w:themeColor="text1"/>
                <w:sz w:val="26"/>
                <w:szCs w:val="26"/>
              </w:rPr>
              <w:t xml:space="preserve"> đá</w:t>
            </w:r>
            <w:r>
              <w:rPr>
                <w:color w:val="000000" w:themeColor="text1"/>
                <w:sz w:val="26"/>
                <w:szCs w:val="26"/>
              </w:rPr>
              <w:t xml:space="preserve"> cấp phối A (D 25; D 37,5)</w:t>
            </w:r>
          </w:p>
        </w:tc>
        <w:tc>
          <w:tcPr>
            <w:tcW w:w="713" w:type="pct"/>
            <w:shd w:val="clear" w:color="auto" w:fill="auto"/>
            <w:tcMar>
              <w:top w:w="0" w:type="dxa"/>
              <w:left w:w="0" w:type="dxa"/>
              <w:bottom w:w="0" w:type="dxa"/>
              <w:right w:w="0" w:type="dxa"/>
            </w:tcMar>
            <w:vAlign w:val="center"/>
          </w:tcPr>
          <w:p w:rsidR="00845FD1" w:rsidRPr="00845FD1" w:rsidRDefault="00845FD1" w:rsidP="00A155FD">
            <w:pPr>
              <w:spacing w:before="120"/>
              <w:jc w:val="center"/>
              <w:rPr>
                <w:color w:val="000000" w:themeColor="text1"/>
                <w:sz w:val="26"/>
                <w:szCs w:val="26"/>
                <w:vertAlign w:val="superscript"/>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7</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1m</w:t>
            </w:r>
            <w:r w:rsidRPr="003B614C">
              <w:rPr>
                <w:color w:val="000000" w:themeColor="text1"/>
                <w:sz w:val="26"/>
                <w:szCs w:val="26"/>
                <w:vertAlign w:val="superscript"/>
              </w:rPr>
              <w:t>3</w:t>
            </w:r>
            <w:r w:rsidRPr="003B614C">
              <w:rPr>
                <w:color w:val="000000" w:themeColor="text1"/>
                <w:sz w:val="26"/>
                <w:szCs w:val="26"/>
              </w:rPr>
              <w:t xml:space="preserve"> đá</w:t>
            </w:r>
            <w:r>
              <w:rPr>
                <w:color w:val="000000" w:themeColor="text1"/>
                <w:sz w:val="26"/>
                <w:szCs w:val="26"/>
              </w:rPr>
              <w:t xml:space="preserve"> cấp phối B (D 25; D 37,5)</w:t>
            </w:r>
          </w:p>
        </w:tc>
        <w:tc>
          <w:tcPr>
            <w:tcW w:w="713"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0,9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0,9</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8</w:t>
            </w:r>
          </w:p>
        </w:tc>
        <w:tc>
          <w:tcPr>
            <w:tcW w:w="1547" w:type="pct"/>
            <w:shd w:val="clear" w:color="auto" w:fill="auto"/>
            <w:tcMar>
              <w:top w:w="0" w:type="dxa"/>
              <w:left w:w="0" w:type="dxa"/>
              <w:bottom w:w="0" w:type="dxa"/>
              <w:right w:w="0" w:type="dxa"/>
            </w:tcMar>
            <w:vAlign w:val="center"/>
          </w:tcPr>
          <w:p w:rsidR="00845FD1" w:rsidRPr="00845FD1" w:rsidRDefault="00845FD1" w:rsidP="00474C87">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bazan làm phụ gia xi măng (kích thước 0,1 – 30cm); đá bazan hình trụ làm đá xuất khẩu</w:t>
            </w:r>
          </w:p>
        </w:tc>
        <w:tc>
          <w:tcPr>
            <w:tcW w:w="713"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9</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Pr>
                <w:color w:val="000000" w:themeColor="text1"/>
                <w:sz w:val="26"/>
                <w:szCs w:val="26"/>
              </w:rPr>
              <w:t>Đá chẻ thủ công</w:t>
            </w:r>
          </w:p>
        </w:tc>
        <w:tc>
          <w:tcPr>
            <w:tcW w:w="713"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Pr>
                <w:color w:val="000000" w:themeColor="text1"/>
                <w:sz w:val="26"/>
                <w:szCs w:val="26"/>
              </w:rPr>
              <w:t>Đá ong (laterit) thủ công</w:t>
            </w:r>
          </w:p>
        </w:tc>
        <w:tc>
          <w:tcPr>
            <w:tcW w:w="713"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472A7A" w:rsidRPr="003B614C" w:rsidTr="00EF287C">
        <w:tc>
          <w:tcPr>
            <w:tcW w:w="281" w:type="pct"/>
            <w:shd w:val="clear" w:color="auto" w:fill="auto"/>
            <w:tcMar>
              <w:top w:w="0" w:type="dxa"/>
              <w:left w:w="0" w:type="dxa"/>
              <w:bottom w:w="0" w:type="dxa"/>
              <w:right w:w="0" w:type="dxa"/>
            </w:tcMar>
            <w:vAlign w:val="center"/>
          </w:tcPr>
          <w:p w:rsidR="00472A7A" w:rsidRPr="00472A7A" w:rsidRDefault="00472A7A" w:rsidP="00A155FD">
            <w:pPr>
              <w:spacing w:before="120"/>
              <w:jc w:val="center"/>
              <w:rPr>
                <w:b/>
                <w:color w:val="000000" w:themeColor="text1"/>
                <w:sz w:val="26"/>
                <w:szCs w:val="26"/>
              </w:rPr>
            </w:pPr>
            <w:r w:rsidRPr="00472A7A">
              <w:rPr>
                <w:b/>
                <w:color w:val="000000" w:themeColor="text1"/>
                <w:sz w:val="26"/>
                <w:szCs w:val="26"/>
              </w:rPr>
              <w:t>II</w:t>
            </w:r>
          </w:p>
        </w:tc>
        <w:tc>
          <w:tcPr>
            <w:tcW w:w="3687" w:type="pct"/>
            <w:gridSpan w:val="3"/>
            <w:shd w:val="clear" w:color="auto" w:fill="auto"/>
            <w:tcMar>
              <w:top w:w="0" w:type="dxa"/>
              <w:left w:w="0" w:type="dxa"/>
              <w:bottom w:w="0" w:type="dxa"/>
              <w:right w:w="0" w:type="dxa"/>
            </w:tcMar>
            <w:vAlign w:val="center"/>
          </w:tcPr>
          <w:p w:rsidR="00472A7A" w:rsidRPr="00472A7A" w:rsidRDefault="00472A7A" w:rsidP="00472A7A">
            <w:pPr>
              <w:spacing w:before="120"/>
              <w:rPr>
                <w:b/>
                <w:color w:val="000000" w:themeColor="text1"/>
                <w:sz w:val="26"/>
                <w:szCs w:val="26"/>
              </w:rPr>
            </w:pPr>
            <w:r w:rsidRPr="00472A7A">
              <w:rPr>
                <w:b/>
                <w:color w:val="000000" w:themeColor="text1"/>
                <w:sz w:val="26"/>
                <w:szCs w:val="26"/>
              </w:rPr>
              <w:t>Đối với đá cưa, xẻ gia công thành phẩm dùng làm vật liệu xây dựng thông thường</w:t>
            </w:r>
          </w:p>
        </w:tc>
        <w:tc>
          <w:tcPr>
            <w:tcW w:w="1031" w:type="pct"/>
            <w:shd w:val="clear" w:color="auto" w:fill="auto"/>
            <w:tcMar>
              <w:top w:w="0" w:type="dxa"/>
              <w:left w:w="0" w:type="dxa"/>
              <w:bottom w:w="0" w:type="dxa"/>
              <w:right w:w="0" w:type="dxa"/>
            </w:tcMar>
            <w:vAlign w:val="center"/>
          </w:tcPr>
          <w:p w:rsidR="00472A7A" w:rsidRPr="003B614C" w:rsidRDefault="00472A7A" w:rsidP="00A155FD">
            <w:pPr>
              <w:spacing w:before="120"/>
              <w:jc w:val="center"/>
              <w:rPr>
                <w:color w:val="000000" w:themeColor="text1"/>
                <w:sz w:val="26"/>
                <w:szCs w:val="26"/>
              </w:rPr>
            </w:pPr>
          </w:p>
        </w:tc>
      </w:tr>
      <w:tr w:rsidR="00F55BD6" w:rsidRPr="003B614C" w:rsidTr="00EF287C">
        <w:tc>
          <w:tcPr>
            <w:tcW w:w="281" w:type="pct"/>
            <w:shd w:val="clear" w:color="auto" w:fill="auto"/>
            <w:tcMar>
              <w:top w:w="0" w:type="dxa"/>
              <w:left w:w="0" w:type="dxa"/>
              <w:bottom w:w="0" w:type="dxa"/>
              <w:right w:w="0" w:type="dxa"/>
            </w:tcMar>
            <w:vAlign w:val="center"/>
          </w:tcPr>
          <w:p w:rsidR="00F55BD6" w:rsidRPr="003B614C" w:rsidRDefault="00125D55" w:rsidP="00A155FD">
            <w:pPr>
              <w:spacing w:before="120"/>
              <w:jc w:val="center"/>
              <w:rPr>
                <w:color w:val="000000" w:themeColor="text1"/>
                <w:sz w:val="26"/>
                <w:szCs w:val="26"/>
              </w:rPr>
            </w:pPr>
            <w:r>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F55BD6" w:rsidRPr="00125D55" w:rsidRDefault="00125D55" w:rsidP="00474C87">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xẻ có diện tích bề mặt từ 0,1 – 0,5 m</w:t>
            </w:r>
            <w:r>
              <w:rPr>
                <w:color w:val="000000" w:themeColor="text1"/>
                <w:sz w:val="26"/>
                <w:szCs w:val="26"/>
                <w:vertAlign w:val="superscript"/>
              </w:rPr>
              <w:t>2</w:t>
            </w:r>
            <w:r>
              <w:rPr>
                <w:color w:val="000000" w:themeColor="text1"/>
                <w:sz w:val="26"/>
                <w:szCs w:val="26"/>
              </w:rPr>
              <w:t>, độ dày 1,5 cm</w:t>
            </w:r>
          </w:p>
        </w:tc>
        <w:tc>
          <w:tcPr>
            <w:tcW w:w="713" w:type="pct"/>
            <w:shd w:val="clear" w:color="auto" w:fill="auto"/>
            <w:tcMar>
              <w:top w:w="0" w:type="dxa"/>
              <w:left w:w="0" w:type="dxa"/>
              <w:bottom w:w="0" w:type="dxa"/>
              <w:right w:w="0" w:type="dxa"/>
            </w:tcMar>
            <w:vAlign w:val="center"/>
          </w:tcPr>
          <w:p w:rsidR="00F55BD6" w:rsidRPr="00125D55" w:rsidRDefault="00125D55" w:rsidP="00A155FD">
            <w:pPr>
              <w:spacing w:before="120"/>
              <w:jc w:val="center"/>
              <w:rPr>
                <w:color w:val="000000" w:themeColor="text1"/>
                <w:sz w:val="26"/>
                <w:szCs w:val="26"/>
              </w:rPr>
            </w:pPr>
            <w:r>
              <w:rPr>
                <w:color w:val="000000" w:themeColor="text1"/>
                <w:sz w:val="26"/>
                <w:szCs w:val="26"/>
              </w:rPr>
              <w:t>1,25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F55BD6" w:rsidRPr="003B614C" w:rsidRDefault="00125D55" w:rsidP="00A155FD">
            <w:pPr>
              <w:spacing w:before="120"/>
              <w:jc w:val="center"/>
              <w:rPr>
                <w:color w:val="000000" w:themeColor="text1"/>
                <w:sz w:val="26"/>
                <w:szCs w:val="26"/>
              </w:rPr>
            </w:pPr>
            <w:r>
              <w:rPr>
                <w:color w:val="000000" w:themeColor="text1"/>
                <w:sz w:val="26"/>
                <w:szCs w:val="26"/>
              </w:rPr>
              <w:t>1,25</w:t>
            </w:r>
          </w:p>
        </w:tc>
        <w:tc>
          <w:tcPr>
            <w:tcW w:w="1031" w:type="pct"/>
            <w:shd w:val="clear" w:color="auto" w:fill="auto"/>
            <w:tcMar>
              <w:top w:w="0" w:type="dxa"/>
              <w:left w:w="0" w:type="dxa"/>
              <w:bottom w:w="0" w:type="dxa"/>
              <w:right w:w="0" w:type="dxa"/>
            </w:tcMar>
            <w:vAlign w:val="center"/>
          </w:tcPr>
          <w:p w:rsidR="00F55BD6" w:rsidRPr="003B614C" w:rsidRDefault="00F55BD6"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C41668" w:rsidRPr="00125D55" w:rsidRDefault="00C41668" w:rsidP="00474C87">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xẻ có diện tích bề mặt từ 0,5 – 1 m</w:t>
            </w:r>
            <w:r>
              <w:rPr>
                <w:color w:val="000000" w:themeColor="text1"/>
                <w:sz w:val="26"/>
                <w:szCs w:val="26"/>
                <w:vertAlign w:val="superscript"/>
              </w:rPr>
              <w:t>2</w:t>
            </w:r>
            <w:r>
              <w:rPr>
                <w:color w:val="000000" w:themeColor="text1"/>
                <w:sz w:val="26"/>
                <w:szCs w:val="26"/>
              </w:rPr>
              <w:t>, độ dày 1,5 cm</w:t>
            </w:r>
          </w:p>
        </w:tc>
        <w:tc>
          <w:tcPr>
            <w:tcW w:w="713" w:type="pct"/>
            <w:shd w:val="clear" w:color="auto" w:fill="auto"/>
            <w:tcMar>
              <w:top w:w="0" w:type="dxa"/>
              <w:left w:w="0" w:type="dxa"/>
              <w:bottom w:w="0" w:type="dxa"/>
              <w:right w:w="0" w:type="dxa"/>
            </w:tcMar>
            <w:vAlign w:val="center"/>
          </w:tcPr>
          <w:p w:rsidR="00C41668" w:rsidRPr="00125D55" w:rsidRDefault="00C41668" w:rsidP="00CB1295">
            <w:pPr>
              <w:spacing w:before="120"/>
              <w:jc w:val="center"/>
              <w:rPr>
                <w:color w:val="000000" w:themeColor="text1"/>
                <w:sz w:val="26"/>
                <w:szCs w:val="26"/>
              </w:rPr>
            </w:pPr>
            <w:r>
              <w:rPr>
                <w:color w:val="000000" w:themeColor="text1"/>
                <w:sz w:val="26"/>
                <w:szCs w:val="26"/>
              </w:rPr>
              <w:t>1,35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1,35</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3</w:t>
            </w:r>
          </w:p>
        </w:tc>
        <w:tc>
          <w:tcPr>
            <w:tcW w:w="1547" w:type="pct"/>
            <w:shd w:val="clear" w:color="auto" w:fill="auto"/>
            <w:tcMar>
              <w:top w:w="0" w:type="dxa"/>
              <w:left w:w="0" w:type="dxa"/>
              <w:bottom w:w="0" w:type="dxa"/>
              <w:right w:w="0" w:type="dxa"/>
            </w:tcMar>
            <w:vAlign w:val="center"/>
          </w:tcPr>
          <w:p w:rsidR="00C41668" w:rsidRPr="00472A7A" w:rsidRDefault="00C41668" w:rsidP="00CB1295">
            <w:pPr>
              <w:spacing w:before="120"/>
              <w:jc w:val="center"/>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xẻ có diện tích bề mặt &gt; 1 m</w:t>
            </w:r>
            <w:r>
              <w:rPr>
                <w:color w:val="000000" w:themeColor="text1"/>
                <w:sz w:val="26"/>
                <w:szCs w:val="26"/>
                <w:vertAlign w:val="superscript"/>
              </w:rPr>
              <w:t>2</w:t>
            </w:r>
            <w:r>
              <w:rPr>
                <w:color w:val="000000" w:themeColor="text1"/>
                <w:sz w:val="26"/>
                <w:szCs w:val="26"/>
              </w:rPr>
              <w:t>, độ dày 1,5 cm</w:t>
            </w:r>
          </w:p>
        </w:tc>
        <w:tc>
          <w:tcPr>
            <w:tcW w:w="713" w:type="pct"/>
            <w:shd w:val="clear" w:color="auto" w:fill="auto"/>
            <w:tcMar>
              <w:top w:w="0" w:type="dxa"/>
              <w:left w:w="0" w:type="dxa"/>
              <w:bottom w:w="0" w:type="dxa"/>
              <w:right w:w="0" w:type="dxa"/>
            </w:tcMar>
            <w:vAlign w:val="center"/>
          </w:tcPr>
          <w:p w:rsidR="00C41668" w:rsidRPr="00125D55" w:rsidRDefault="00C41668" w:rsidP="00C41668">
            <w:pPr>
              <w:spacing w:before="120"/>
              <w:jc w:val="center"/>
              <w:rPr>
                <w:color w:val="000000" w:themeColor="text1"/>
                <w:sz w:val="26"/>
                <w:szCs w:val="26"/>
              </w:rPr>
            </w:pPr>
            <w:r>
              <w:rPr>
                <w:color w:val="000000" w:themeColor="text1"/>
                <w:sz w:val="26"/>
                <w:szCs w:val="26"/>
              </w:rPr>
              <w:t>1,45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41668">
            <w:pPr>
              <w:spacing w:before="120"/>
              <w:jc w:val="center"/>
              <w:rPr>
                <w:color w:val="000000" w:themeColor="text1"/>
                <w:sz w:val="26"/>
                <w:szCs w:val="26"/>
              </w:rPr>
            </w:pPr>
            <w:r>
              <w:rPr>
                <w:color w:val="000000" w:themeColor="text1"/>
                <w:sz w:val="26"/>
                <w:szCs w:val="26"/>
              </w:rPr>
              <w:t>1,45</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474C87">
            <w:pPr>
              <w:spacing w:before="120"/>
              <w:jc w:val="center"/>
              <w:rPr>
                <w:color w:val="000000" w:themeColor="text1"/>
                <w:sz w:val="26"/>
                <w:szCs w:val="26"/>
              </w:rPr>
            </w:pPr>
            <w:r>
              <w:rPr>
                <w:color w:val="000000" w:themeColor="text1"/>
                <w:sz w:val="26"/>
                <w:szCs w:val="26"/>
              </w:rPr>
              <w:t>4</w:t>
            </w:r>
          </w:p>
        </w:tc>
        <w:tc>
          <w:tcPr>
            <w:tcW w:w="1547" w:type="pct"/>
            <w:shd w:val="clear" w:color="auto" w:fill="auto"/>
            <w:tcMar>
              <w:top w:w="0" w:type="dxa"/>
              <w:left w:w="0" w:type="dxa"/>
              <w:bottom w:w="0" w:type="dxa"/>
              <w:right w:w="0" w:type="dxa"/>
            </w:tcMar>
            <w:vAlign w:val="center"/>
          </w:tcPr>
          <w:p w:rsidR="00C41668" w:rsidRDefault="00C41668" w:rsidP="00474C87">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cây; đá khối, tấm </w:t>
            </w:r>
            <w:r>
              <w:rPr>
                <w:color w:val="000000" w:themeColor="text1"/>
                <w:sz w:val="26"/>
                <w:szCs w:val="26"/>
              </w:rPr>
              <w:lastRenderedPageBreak/>
              <w:t>các loại dùng làm đà, lát thềm, bó vỉa, lát sân vườn…;</w:t>
            </w:r>
          </w:p>
        </w:tc>
        <w:tc>
          <w:tcPr>
            <w:tcW w:w="713" w:type="pct"/>
            <w:shd w:val="clear" w:color="auto" w:fill="auto"/>
            <w:tcMar>
              <w:top w:w="0" w:type="dxa"/>
              <w:left w:w="0" w:type="dxa"/>
              <w:bottom w:w="0" w:type="dxa"/>
              <w:right w:w="0" w:type="dxa"/>
            </w:tcMar>
            <w:vAlign w:val="center"/>
          </w:tcPr>
          <w:p w:rsidR="00C41668" w:rsidRPr="00125D55" w:rsidRDefault="00C41668" w:rsidP="00CB1295">
            <w:pPr>
              <w:spacing w:before="120"/>
              <w:jc w:val="center"/>
              <w:rPr>
                <w:color w:val="000000" w:themeColor="text1"/>
                <w:sz w:val="26"/>
                <w:szCs w:val="26"/>
              </w:rPr>
            </w:pPr>
            <w:r>
              <w:rPr>
                <w:color w:val="000000" w:themeColor="text1"/>
                <w:sz w:val="26"/>
                <w:szCs w:val="26"/>
              </w:rPr>
              <w:lastRenderedPageBreak/>
              <w:t>1,40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1,40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125D55" w:rsidRDefault="00C41668" w:rsidP="00A155FD">
            <w:pPr>
              <w:spacing w:before="120"/>
              <w:jc w:val="center"/>
              <w:rPr>
                <w:b/>
                <w:color w:val="000000" w:themeColor="text1"/>
                <w:sz w:val="26"/>
                <w:szCs w:val="26"/>
              </w:rPr>
            </w:pPr>
            <w:r w:rsidRPr="00125D55">
              <w:rPr>
                <w:b/>
                <w:color w:val="000000" w:themeColor="text1"/>
                <w:sz w:val="26"/>
                <w:szCs w:val="26"/>
              </w:rPr>
              <w:lastRenderedPageBreak/>
              <w:t>III</w:t>
            </w:r>
          </w:p>
        </w:tc>
        <w:tc>
          <w:tcPr>
            <w:tcW w:w="3687" w:type="pct"/>
            <w:gridSpan w:val="3"/>
            <w:shd w:val="clear" w:color="auto" w:fill="auto"/>
            <w:tcMar>
              <w:top w:w="0" w:type="dxa"/>
              <w:left w:w="0" w:type="dxa"/>
              <w:bottom w:w="0" w:type="dxa"/>
              <w:right w:w="0" w:type="dxa"/>
            </w:tcMar>
            <w:vAlign w:val="center"/>
          </w:tcPr>
          <w:p w:rsidR="00C41668" w:rsidRPr="00125D55" w:rsidRDefault="00C41668" w:rsidP="00125D55">
            <w:pPr>
              <w:spacing w:before="120"/>
              <w:rPr>
                <w:b/>
                <w:color w:val="000000" w:themeColor="text1"/>
                <w:sz w:val="26"/>
                <w:szCs w:val="26"/>
              </w:rPr>
            </w:pPr>
            <w:r w:rsidRPr="00125D55">
              <w:rPr>
                <w:b/>
                <w:color w:val="000000" w:themeColor="text1"/>
                <w:sz w:val="26"/>
                <w:szCs w:val="26"/>
              </w:rPr>
              <w:t>Đối với đất, cát, cuội, sỏi, sạn dùng làm vật liệu xây dựng thông thường, vật liệu san lấp, xây dựng công trình</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C41668" w:rsidRPr="003B614C" w:rsidRDefault="00C41668" w:rsidP="00950B3A">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đất đồi, cát đồi, cát sông lẫn đất, cát biển dùng làm vật liệu san lấp và cát vàng xây tô  </w:t>
            </w:r>
          </w:p>
        </w:tc>
        <w:tc>
          <w:tcPr>
            <w:tcW w:w="713"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1,00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C41668" w:rsidRPr="00472A7A" w:rsidRDefault="00C41668" w:rsidP="00950B3A">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cuội, sỏi, sạn bãi bồi, bãi hà, lòng sông, suối</w:t>
            </w:r>
          </w:p>
        </w:tc>
        <w:tc>
          <w:tcPr>
            <w:tcW w:w="713"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1,00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950B3A" w:rsidRDefault="00C41668" w:rsidP="00A155FD">
            <w:pPr>
              <w:spacing w:before="120"/>
              <w:jc w:val="center"/>
              <w:rPr>
                <w:b/>
                <w:color w:val="000000" w:themeColor="text1"/>
                <w:sz w:val="26"/>
                <w:szCs w:val="26"/>
              </w:rPr>
            </w:pPr>
            <w:r w:rsidRPr="00950B3A">
              <w:rPr>
                <w:b/>
                <w:color w:val="000000" w:themeColor="text1"/>
                <w:sz w:val="26"/>
                <w:szCs w:val="26"/>
              </w:rPr>
              <w:t>IV</w:t>
            </w:r>
          </w:p>
        </w:tc>
        <w:tc>
          <w:tcPr>
            <w:tcW w:w="1547" w:type="pct"/>
            <w:shd w:val="clear" w:color="auto" w:fill="auto"/>
            <w:tcMar>
              <w:top w:w="0" w:type="dxa"/>
              <w:left w:w="0" w:type="dxa"/>
              <w:bottom w:w="0" w:type="dxa"/>
              <w:right w:w="0" w:type="dxa"/>
            </w:tcMar>
            <w:vAlign w:val="center"/>
          </w:tcPr>
          <w:p w:rsidR="00C41668" w:rsidRPr="00950B3A" w:rsidRDefault="00C41668" w:rsidP="00A155FD">
            <w:pPr>
              <w:spacing w:before="120"/>
              <w:jc w:val="center"/>
              <w:rPr>
                <w:b/>
                <w:color w:val="000000" w:themeColor="text1"/>
                <w:sz w:val="26"/>
                <w:szCs w:val="26"/>
              </w:rPr>
            </w:pPr>
            <w:r w:rsidRPr="00950B3A">
              <w:rPr>
                <w:b/>
                <w:color w:val="000000" w:themeColor="text1"/>
                <w:sz w:val="26"/>
                <w:szCs w:val="26"/>
              </w:rPr>
              <w:t>Đất set làm gạch ngói</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C41668">
            <w:pPr>
              <w:spacing w:before="120"/>
              <w:jc w:val="center"/>
              <w:rPr>
                <w:color w:val="000000" w:themeColor="text1"/>
                <w:sz w:val="26"/>
                <w:szCs w:val="26"/>
              </w:rPr>
            </w:pPr>
            <w:r w:rsidRPr="003B614C">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C41668" w:rsidRPr="003B614C" w:rsidRDefault="00950B3A" w:rsidP="00950B3A">
            <w:pPr>
              <w:spacing w:before="120"/>
              <w:rPr>
                <w:color w:val="000000" w:themeColor="text1"/>
                <w:sz w:val="26"/>
                <w:szCs w:val="26"/>
              </w:rPr>
            </w:pPr>
            <w:r>
              <w:rPr>
                <w:color w:val="000000" w:themeColor="text1"/>
                <w:sz w:val="26"/>
                <w:szCs w:val="26"/>
              </w:rPr>
              <w:t xml:space="preserve">1000 viên gạch đặc 220 x </w:t>
            </w:r>
            <w:r w:rsidR="00C41668">
              <w:rPr>
                <w:color w:val="000000" w:themeColor="text1"/>
                <w:sz w:val="26"/>
                <w:szCs w:val="26"/>
              </w:rPr>
              <w:t>105 x 60 mm</w:t>
            </w:r>
          </w:p>
        </w:tc>
        <w:tc>
          <w:tcPr>
            <w:tcW w:w="713" w:type="pct"/>
            <w:shd w:val="clear" w:color="auto" w:fill="auto"/>
            <w:tcMar>
              <w:top w:w="0" w:type="dxa"/>
              <w:left w:w="0" w:type="dxa"/>
              <w:bottom w:w="0" w:type="dxa"/>
              <w:right w:w="0" w:type="dxa"/>
            </w:tcMar>
            <w:vAlign w:val="center"/>
          </w:tcPr>
          <w:p w:rsidR="00C41668" w:rsidRPr="00C41668" w:rsidRDefault="00C41668" w:rsidP="00A155FD">
            <w:pPr>
              <w:spacing w:before="120"/>
              <w:jc w:val="center"/>
              <w:rPr>
                <w:color w:val="000000" w:themeColor="text1"/>
                <w:sz w:val="26"/>
                <w:szCs w:val="26"/>
                <w:vertAlign w:val="superscript"/>
              </w:rPr>
            </w:pPr>
            <w:r>
              <w:rPr>
                <w:color w:val="000000" w:themeColor="text1"/>
                <w:sz w:val="26"/>
                <w:szCs w:val="26"/>
              </w:rPr>
              <w:t>1,8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1,8</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C41668" w:rsidRPr="003B614C" w:rsidRDefault="00C41668" w:rsidP="00950B3A">
            <w:pPr>
              <w:spacing w:before="120"/>
              <w:rPr>
                <w:color w:val="000000" w:themeColor="text1"/>
                <w:sz w:val="26"/>
                <w:szCs w:val="26"/>
              </w:rPr>
            </w:pPr>
            <w:r>
              <w:rPr>
                <w:color w:val="000000" w:themeColor="text1"/>
                <w:sz w:val="26"/>
                <w:szCs w:val="26"/>
              </w:rPr>
              <w:t>1000 viên gạch 2 lỗ 220 x 105 x 60 mm</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1,4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1,4</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3</w:t>
            </w:r>
          </w:p>
        </w:tc>
        <w:tc>
          <w:tcPr>
            <w:tcW w:w="1547" w:type="pct"/>
            <w:shd w:val="clear" w:color="auto" w:fill="auto"/>
            <w:tcMar>
              <w:top w:w="0" w:type="dxa"/>
              <w:left w:w="0" w:type="dxa"/>
              <w:bottom w:w="0" w:type="dxa"/>
              <w:right w:w="0" w:type="dxa"/>
            </w:tcMar>
            <w:vAlign w:val="center"/>
          </w:tcPr>
          <w:p w:rsidR="00C41668" w:rsidRPr="003B614C" w:rsidRDefault="00C41668" w:rsidP="00950B3A">
            <w:pPr>
              <w:spacing w:before="120"/>
              <w:rPr>
                <w:color w:val="000000" w:themeColor="text1"/>
                <w:sz w:val="26"/>
                <w:szCs w:val="26"/>
              </w:rPr>
            </w:pPr>
            <w:r>
              <w:rPr>
                <w:color w:val="000000" w:themeColor="text1"/>
                <w:sz w:val="26"/>
                <w:szCs w:val="26"/>
              </w:rPr>
              <w:t>1000 viên gạch 6 lỗ 220 x 105 x 60 mm</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3,2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3,2</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4</w:t>
            </w:r>
          </w:p>
        </w:tc>
        <w:tc>
          <w:tcPr>
            <w:tcW w:w="1547" w:type="pct"/>
            <w:shd w:val="clear" w:color="auto" w:fill="auto"/>
            <w:tcMar>
              <w:top w:w="0" w:type="dxa"/>
              <w:left w:w="0" w:type="dxa"/>
              <w:bottom w:w="0" w:type="dxa"/>
              <w:right w:w="0" w:type="dxa"/>
            </w:tcMar>
            <w:vAlign w:val="center"/>
          </w:tcPr>
          <w:p w:rsidR="00C41668" w:rsidRPr="00C41668" w:rsidRDefault="00C41668" w:rsidP="00950B3A">
            <w:pPr>
              <w:spacing w:before="120"/>
              <w:rPr>
                <w:color w:val="000000" w:themeColor="text1"/>
                <w:sz w:val="26"/>
                <w:szCs w:val="26"/>
                <w:vertAlign w:val="superscript"/>
              </w:rPr>
            </w:pPr>
            <w:r>
              <w:rPr>
                <w:color w:val="000000" w:themeColor="text1"/>
                <w:sz w:val="26"/>
                <w:szCs w:val="26"/>
              </w:rPr>
              <w:t>1000 viên ngói 22 viên/m</w:t>
            </w:r>
            <w:r>
              <w:rPr>
                <w:color w:val="000000" w:themeColor="text1"/>
                <w:sz w:val="26"/>
                <w:szCs w:val="26"/>
                <w:vertAlign w:val="superscript"/>
              </w:rPr>
              <w:t>2</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2,0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2,0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5</w:t>
            </w:r>
          </w:p>
        </w:tc>
        <w:tc>
          <w:tcPr>
            <w:tcW w:w="3687" w:type="pct"/>
            <w:gridSpan w:val="3"/>
            <w:shd w:val="clear" w:color="auto" w:fill="auto"/>
            <w:tcMar>
              <w:top w:w="0" w:type="dxa"/>
              <w:left w:w="0" w:type="dxa"/>
              <w:bottom w:w="0" w:type="dxa"/>
              <w:right w:w="0" w:type="dxa"/>
            </w:tcMar>
            <w:vAlign w:val="center"/>
          </w:tcPr>
          <w:p w:rsidR="00C41668" w:rsidRPr="003B614C" w:rsidRDefault="00C41668" w:rsidP="00C41668">
            <w:pPr>
              <w:spacing w:before="120"/>
              <w:rPr>
                <w:color w:val="000000" w:themeColor="text1"/>
                <w:sz w:val="26"/>
                <w:szCs w:val="26"/>
              </w:rPr>
            </w:pPr>
            <w:r>
              <w:rPr>
                <w:color w:val="000000" w:themeColor="text1"/>
                <w:sz w:val="26"/>
                <w:szCs w:val="26"/>
              </w:rPr>
              <w:t>Gạch nửa, ngói nửa được xác định bằng ½ lần định mức của các loại gạch, ngói tương đương nêu trên</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sidRPr="003B614C">
              <w:rPr>
                <w:b/>
                <w:bCs/>
                <w:color w:val="000000" w:themeColor="text1"/>
                <w:sz w:val="26"/>
                <w:szCs w:val="26"/>
              </w:rPr>
              <w:t>V</w:t>
            </w:r>
          </w:p>
        </w:tc>
        <w:tc>
          <w:tcPr>
            <w:tcW w:w="1547"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b/>
                <w:bCs/>
                <w:color w:val="000000" w:themeColor="text1"/>
                <w:sz w:val="26"/>
                <w:szCs w:val="26"/>
              </w:rPr>
              <w:t>Khoáng sản kim loại</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sidRPr="003B614C">
              <w:rPr>
                <w:color w:val="000000" w:themeColor="text1"/>
                <w:sz w:val="26"/>
                <w:szCs w:val="26"/>
              </w:rPr>
              <w:t> </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sidRPr="003B614C">
              <w:rPr>
                <w:color w:val="000000" w:themeColor="text1"/>
                <w:sz w:val="26"/>
                <w:szCs w:val="26"/>
              </w:rPr>
              <w:t> </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sidRPr="003B614C">
              <w:rPr>
                <w:color w:val="000000" w:themeColor="text1"/>
                <w:sz w:val="26"/>
                <w:szCs w:val="26"/>
              </w:rPr>
              <w:t> </w:t>
            </w:r>
          </w:p>
        </w:tc>
      </w:tr>
      <w:tr w:rsidR="00EF287C" w:rsidRPr="003B614C" w:rsidTr="00EF287C">
        <w:tc>
          <w:tcPr>
            <w:tcW w:w="281"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sidRPr="003B614C">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EF287C" w:rsidRPr="00EF287C" w:rsidRDefault="00EF287C" w:rsidP="00EF287C">
            <w:pPr>
              <w:autoSpaceDE w:val="0"/>
              <w:autoSpaceDN w:val="0"/>
              <w:adjustRightInd w:val="0"/>
              <w:rPr>
                <w:rFonts w:ascii="MS Shell Dlg 2" w:hAnsi="MS Shell Dlg 2" w:cs="MS Shell Dlg 2"/>
                <w:sz w:val="17"/>
                <w:szCs w:val="17"/>
              </w:rPr>
            </w:pPr>
            <w:r>
              <w:rPr>
                <w:color w:val="000000" w:themeColor="text1"/>
                <w:sz w:val="26"/>
                <w:szCs w:val="26"/>
              </w:rPr>
              <w:t xml:space="preserve">1 tấn quặng sắt hàm lượng </w:t>
            </w:r>
            <w:r>
              <w:rPr>
                <w:rFonts w:ascii="Symbol" w:hAnsi="Symbol" w:cs="Symbol"/>
                <w:sz w:val="23"/>
                <w:szCs w:val="23"/>
              </w:rPr>
              <w:t></w:t>
            </w:r>
            <w:r>
              <w:rPr>
                <w:color w:val="000000" w:themeColor="text1"/>
                <w:sz w:val="26"/>
                <w:szCs w:val="26"/>
              </w:rPr>
              <w:t xml:space="preserve"> 60%</w:t>
            </w:r>
          </w:p>
        </w:tc>
        <w:tc>
          <w:tcPr>
            <w:tcW w:w="713"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2,40 tấn</w:t>
            </w:r>
          </w:p>
        </w:tc>
        <w:tc>
          <w:tcPr>
            <w:tcW w:w="1428"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2,40</w:t>
            </w:r>
          </w:p>
        </w:tc>
        <w:tc>
          <w:tcPr>
            <w:tcW w:w="1031" w:type="pct"/>
            <w:vMerge w:val="restar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Quặng được tách ra khỏi tự nhiên, nhưng chưa qua khâu sàng tuyển, chế biến</w:t>
            </w:r>
          </w:p>
        </w:tc>
      </w:tr>
      <w:tr w:rsidR="00EF287C" w:rsidRPr="003B614C" w:rsidTr="00EF287C">
        <w:tc>
          <w:tcPr>
            <w:tcW w:w="281"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sidRPr="003B614C">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EF287C" w:rsidRPr="003B614C" w:rsidRDefault="00EF287C" w:rsidP="00950B3A">
            <w:pPr>
              <w:spacing w:before="120"/>
              <w:rPr>
                <w:color w:val="000000" w:themeColor="text1"/>
                <w:sz w:val="26"/>
                <w:szCs w:val="26"/>
              </w:rPr>
            </w:pPr>
            <w:r>
              <w:rPr>
                <w:color w:val="000000" w:themeColor="text1"/>
                <w:sz w:val="26"/>
                <w:szCs w:val="26"/>
              </w:rPr>
              <w:t>1 tấn quặng sắt hàm lượng &lt; 60%</w:t>
            </w:r>
          </w:p>
        </w:tc>
        <w:tc>
          <w:tcPr>
            <w:tcW w:w="713"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2,00 tấn</w:t>
            </w:r>
          </w:p>
        </w:tc>
        <w:tc>
          <w:tcPr>
            <w:tcW w:w="1428"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2,00</w:t>
            </w:r>
          </w:p>
        </w:tc>
        <w:tc>
          <w:tcPr>
            <w:tcW w:w="1031" w:type="pct"/>
            <w:vMerge/>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p>
        </w:tc>
      </w:tr>
      <w:tr w:rsidR="00EF287C" w:rsidRPr="003B614C" w:rsidTr="00EF287C">
        <w:tc>
          <w:tcPr>
            <w:tcW w:w="281" w:type="pct"/>
            <w:shd w:val="clear" w:color="auto" w:fill="auto"/>
            <w:tcMar>
              <w:top w:w="0" w:type="dxa"/>
              <w:left w:w="0" w:type="dxa"/>
              <w:bottom w:w="0" w:type="dxa"/>
              <w:right w:w="0" w:type="dxa"/>
            </w:tcMar>
            <w:vAlign w:val="center"/>
          </w:tcPr>
          <w:p w:rsidR="00EF287C" w:rsidRPr="00EF287C" w:rsidRDefault="00EF287C" w:rsidP="00A155FD">
            <w:pPr>
              <w:spacing w:before="120"/>
              <w:jc w:val="center"/>
              <w:rPr>
                <w:b/>
                <w:color w:val="000000" w:themeColor="text1"/>
                <w:sz w:val="26"/>
                <w:szCs w:val="26"/>
              </w:rPr>
            </w:pPr>
            <w:r w:rsidRPr="00EF287C">
              <w:rPr>
                <w:b/>
                <w:color w:val="000000" w:themeColor="text1"/>
                <w:sz w:val="26"/>
                <w:szCs w:val="26"/>
              </w:rPr>
              <w:t>VI</w:t>
            </w:r>
          </w:p>
        </w:tc>
        <w:tc>
          <w:tcPr>
            <w:tcW w:w="3687" w:type="pct"/>
            <w:gridSpan w:val="3"/>
            <w:shd w:val="clear" w:color="auto" w:fill="auto"/>
            <w:tcMar>
              <w:top w:w="0" w:type="dxa"/>
              <w:left w:w="0" w:type="dxa"/>
              <w:bottom w:w="0" w:type="dxa"/>
              <w:right w:w="0" w:type="dxa"/>
            </w:tcMar>
            <w:vAlign w:val="center"/>
          </w:tcPr>
          <w:p w:rsidR="00EF287C" w:rsidRPr="00EF287C" w:rsidRDefault="00EF287C" w:rsidP="00EF287C">
            <w:pPr>
              <w:spacing w:before="120"/>
              <w:rPr>
                <w:b/>
                <w:color w:val="000000" w:themeColor="text1"/>
                <w:sz w:val="26"/>
                <w:szCs w:val="26"/>
              </w:rPr>
            </w:pPr>
            <w:r w:rsidRPr="00EF287C">
              <w:rPr>
                <w:b/>
                <w:color w:val="000000" w:themeColor="text1"/>
                <w:sz w:val="26"/>
                <w:szCs w:val="26"/>
              </w:rPr>
              <w:t>Khoáng sản khác</w:t>
            </w:r>
          </w:p>
        </w:tc>
        <w:tc>
          <w:tcPr>
            <w:tcW w:w="1031"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C41668" w:rsidRPr="003B614C" w:rsidRDefault="00EF287C" w:rsidP="00EF287C">
            <w:pPr>
              <w:spacing w:before="120"/>
              <w:rPr>
                <w:color w:val="000000" w:themeColor="text1"/>
                <w:sz w:val="26"/>
                <w:szCs w:val="26"/>
              </w:rPr>
            </w:pPr>
            <w:r>
              <w:rPr>
                <w:color w:val="000000" w:themeColor="text1"/>
                <w:sz w:val="26"/>
                <w:szCs w:val="26"/>
              </w:rPr>
              <w:t>1 tấn than bùn</w:t>
            </w:r>
          </w:p>
        </w:tc>
        <w:tc>
          <w:tcPr>
            <w:tcW w:w="713"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2,50 tấn</w:t>
            </w:r>
          </w:p>
        </w:tc>
        <w:tc>
          <w:tcPr>
            <w:tcW w:w="1428"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2,50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C41668" w:rsidRPr="00EF287C" w:rsidRDefault="00EF287C" w:rsidP="00EF287C">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nước khoáng thiên nhiên</w:t>
            </w:r>
          </w:p>
        </w:tc>
        <w:tc>
          <w:tcPr>
            <w:tcW w:w="713"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1,10 tấn</w:t>
            </w:r>
          </w:p>
        </w:tc>
        <w:tc>
          <w:tcPr>
            <w:tcW w:w="1428"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1,10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bl>
    <w:p w:rsidR="00F55BD6" w:rsidRDefault="00F55BD6" w:rsidP="00CA6294">
      <w:pPr>
        <w:rPr>
          <w:color w:val="000000" w:themeColor="text1"/>
        </w:rPr>
      </w:pPr>
    </w:p>
    <w:p w:rsidR="00EF287C" w:rsidRDefault="00EF287C" w:rsidP="00CA6294">
      <w:pPr>
        <w:rPr>
          <w:color w:val="000000" w:themeColor="text1"/>
        </w:rPr>
      </w:pPr>
    </w:p>
    <w:p w:rsidR="00EF287C" w:rsidRDefault="00EF287C" w:rsidP="00CA6294">
      <w:pPr>
        <w:rPr>
          <w:color w:val="000000" w:themeColor="text1"/>
        </w:rPr>
      </w:pPr>
    </w:p>
    <w:p w:rsidR="00EF287C" w:rsidRDefault="00EF287C" w:rsidP="00CA6294">
      <w:pPr>
        <w:rPr>
          <w:color w:val="000000" w:themeColor="text1"/>
        </w:rPr>
      </w:pPr>
    </w:p>
    <w:p w:rsidR="00EF287C" w:rsidRDefault="00EF287C" w:rsidP="00CA6294">
      <w:pPr>
        <w:rPr>
          <w:color w:val="000000" w:themeColor="text1"/>
        </w:rPr>
      </w:pPr>
    </w:p>
    <w:p w:rsidR="00022E67" w:rsidRDefault="00022E67" w:rsidP="00CA6294">
      <w:pPr>
        <w:rPr>
          <w:color w:val="000000" w:themeColor="text1"/>
        </w:rPr>
      </w:pPr>
    </w:p>
    <w:p w:rsidR="00022E67" w:rsidRDefault="00022E67" w:rsidP="00CA6294">
      <w:pPr>
        <w:rPr>
          <w:color w:val="000000" w:themeColor="text1"/>
        </w:rPr>
      </w:pPr>
      <w:bookmarkStart w:id="0" w:name="_GoBack"/>
      <w:bookmarkEnd w:id="0"/>
    </w:p>
    <w:p w:rsidR="00EF287C" w:rsidRDefault="00EF287C" w:rsidP="00CA6294">
      <w:pPr>
        <w:rPr>
          <w:color w:val="000000" w:themeColor="text1"/>
        </w:rPr>
      </w:pPr>
    </w:p>
    <w:p w:rsidR="00EF287C" w:rsidRDefault="00EF287C" w:rsidP="00CA6294">
      <w:pPr>
        <w:rPr>
          <w:color w:val="000000" w:themeColor="text1"/>
        </w:rPr>
      </w:pPr>
    </w:p>
    <w:p w:rsidR="00EF287C" w:rsidRPr="00E828B9" w:rsidRDefault="00EF287C" w:rsidP="00EF287C">
      <w:pPr>
        <w:jc w:val="center"/>
        <w:rPr>
          <w:b/>
          <w:color w:val="000000" w:themeColor="text1"/>
        </w:rPr>
      </w:pPr>
      <w:r w:rsidRPr="00E828B9">
        <w:rPr>
          <w:b/>
          <w:color w:val="000000" w:themeColor="text1"/>
        </w:rPr>
        <w:lastRenderedPageBreak/>
        <w:t>Phụ lục 2</w:t>
      </w:r>
    </w:p>
    <w:p w:rsidR="00EF287C" w:rsidRPr="00E828B9" w:rsidRDefault="00EF287C" w:rsidP="00EF287C">
      <w:pPr>
        <w:jc w:val="center"/>
        <w:rPr>
          <w:b/>
          <w:color w:val="000000" w:themeColor="text1"/>
        </w:rPr>
      </w:pPr>
      <w:r w:rsidRPr="00E828B9">
        <w:rPr>
          <w:b/>
          <w:color w:val="000000" w:themeColor="text1"/>
        </w:rPr>
        <w:t xml:space="preserve">TỶ TRỌNG KHOÁNG SẢN THÀNH PHẨM, KHOÁNG SẢN </w:t>
      </w:r>
    </w:p>
    <w:p w:rsidR="00EF287C" w:rsidRDefault="00EF287C" w:rsidP="00EF287C">
      <w:pPr>
        <w:jc w:val="center"/>
        <w:rPr>
          <w:b/>
          <w:color w:val="000000" w:themeColor="text1"/>
        </w:rPr>
      </w:pPr>
      <w:r w:rsidRPr="00E828B9">
        <w:rPr>
          <w:b/>
          <w:color w:val="000000" w:themeColor="text1"/>
        </w:rPr>
        <w:t>NGUYÊN KHAI CỦA CÁC LOẠI KHOÁNG SẢN</w:t>
      </w:r>
    </w:p>
    <w:tbl>
      <w:tblPr>
        <w:tblStyle w:val="TableGrid"/>
        <w:tblW w:w="0" w:type="auto"/>
        <w:tblLook w:val="04A0" w:firstRow="1" w:lastRow="0" w:firstColumn="1" w:lastColumn="0" w:noHBand="0" w:noVBand="1"/>
      </w:tblPr>
      <w:tblGrid>
        <w:gridCol w:w="590"/>
        <w:gridCol w:w="5188"/>
        <w:gridCol w:w="1843"/>
        <w:gridCol w:w="1667"/>
      </w:tblGrid>
      <w:tr w:rsidR="00EF287C" w:rsidTr="00345908">
        <w:tc>
          <w:tcPr>
            <w:tcW w:w="590" w:type="dxa"/>
          </w:tcPr>
          <w:p w:rsidR="00EF287C" w:rsidRDefault="00EF287C" w:rsidP="00EF287C">
            <w:pPr>
              <w:jc w:val="center"/>
              <w:rPr>
                <w:b/>
                <w:color w:val="000000" w:themeColor="text1"/>
              </w:rPr>
            </w:pPr>
            <w:r>
              <w:rPr>
                <w:b/>
                <w:color w:val="000000" w:themeColor="text1"/>
              </w:rPr>
              <w:t>TT</w:t>
            </w:r>
          </w:p>
        </w:tc>
        <w:tc>
          <w:tcPr>
            <w:tcW w:w="5188" w:type="dxa"/>
          </w:tcPr>
          <w:p w:rsidR="00EF287C" w:rsidRDefault="00EF287C" w:rsidP="00EF287C">
            <w:pPr>
              <w:jc w:val="center"/>
              <w:rPr>
                <w:b/>
                <w:color w:val="000000" w:themeColor="text1"/>
              </w:rPr>
            </w:pPr>
            <w:r>
              <w:rPr>
                <w:b/>
                <w:color w:val="000000" w:themeColor="text1"/>
              </w:rPr>
              <w:t>Tên các loại khoáng sản</w:t>
            </w:r>
          </w:p>
        </w:tc>
        <w:tc>
          <w:tcPr>
            <w:tcW w:w="1843" w:type="dxa"/>
          </w:tcPr>
          <w:p w:rsidR="00EF287C" w:rsidRDefault="00EF287C" w:rsidP="00EF287C">
            <w:pPr>
              <w:jc w:val="center"/>
              <w:rPr>
                <w:b/>
                <w:color w:val="000000" w:themeColor="text1"/>
              </w:rPr>
            </w:pPr>
            <w:r>
              <w:rPr>
                <w:b/>
                <w:color w:val="000000" w:themeColor="text1"/>
              </w:rPr>
              <w:t>Tỷ trọng (Tấn)</w:t>
            </w:r>
          </w:p>
        </w:tc>
        <w:tc>
          <w:tcPr>
            <w:tcW w:w="1667" w:type="dxa"/>
          </w:tcPr>
          <w:p w:rsidR="00EF287C" w:rsidRDefault="00EF287C" w:rsidP="00EF287C">
            <w:pPr>
              <w:jc w:val="center"/>
              <w:rPr>
                <w:b/>
                <w:color w:val="000000" w:themeColor="text1"/>
              </w:rPr>
            </w:pPr>
            <w:r>
              <w:rPr>
                <w:b/>
                <w:color w:val="000000" w:themeColor="text1"/>
              </w:rPr>
              <w:t>Ghi chú</w:t>
            </w:r>
          </w:p>
        </w:tc>
      </w:tr>
      <w:tr w:rsidR="00EF287C" w:rsidTr="00345908">
        <w:tc>
          <w:tcPr>
            <w:tcW w:w="590" w:type="dxa"/>
          </w:tcPr>
          <w:p w:rsidR="00EF287C" w:rsidRDefault="00EF287C" w:rsidP="00EF287C">
            <w:pPr>
              <w:jc w:val="center"/>
              <w:rPr>
                <w:b/>
                <w:color w:val="000000" w:themeColor="text1"/>
              </w:rPr>
            </w:pPr>
            <w:r>
              <w:rPr>
                <w:b/>
                <w:color w:val="000000" w:themeColor="text1"/>
              </w:rPr>
              <w:t>I</w:t>
            </w:r>
          </w:p>
        </w:tc>
        <w:tc>
          <w:tcPr>
            <w:tcW w:w="5188" w:type="dxa"/>
          </w:tcPr>
          <w:p w:rsidR="00EF287C" w:rsidRDefault="00EF287C" w:rsidP="00345908">
            <w:pPr>
              <w:rPr>
                <w:b/>
                <w:color w:val="000000" w:themeColor="text1"/>
              </w:rPr>
            </w:pPr>
            <w:r>
              <w:rPr>
                <w:b/>
                <w:color w:val="000000" w:themeColor="text1"/>
              </w:rPr>
              <w:t>Khoáng sản không kim loại</w:t>
            </w:r>
          </w:p>
        </w:tc>
        <w:tc>
          <w:tcPr>
            <w:tcW w:w="1843" w:type="dxa"/>
          </w:tcPr>
          <w:p w:rsidR="00EF287C" w:rsidRDefault="00EF287C" w:rsidP="00EF287C">
            <w:pPr>
              <w:jc w:val="center"/>
              <w:rPr>
                <w:b/>
                <w:color w:val="000000" w:themeColor="text1"/>
              </w:rPr>
            </w:pP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F287C" w:rsidP="00EF287C">
            <w:pPr>
              <w:jc w:val="center"/>
              <w:rPr>
                <w:color w:val="000000" w:themeColor="text1"/>
              </w:rPr>
            </w:pPr>
            <w:r w:rsidRPr="00E828B9">
              <w:rPr>
                <w:color w:val="000000" w:themeColor="text1"/>
              </w:rPr>
              <w:t>1</w:t>
            </w:r>
          </w:p>
        </w:tc>
        <w:tc>
          <w:tcPr>
            <w:tcW w:w="5188" w:type="dxa"/>
          </w:tcPr>
          <w:p w:rsidR="00EF287C" w:rsidRPr="00E828B9" w:rsidRDefault="00EF287C" w:rsidP="00E828B9">
            <w:pPr>
              <w:rPr>
                <w:color w:val="000000" w:themeColor="text1"/>
              </w:rPr>
            </w:pPr>
            <w:r w:rsidRPr="00E828B9">
              <w:rPr>
                <w:color w:val="000000" w:themeColor="text1"/>
              </w:rPr>
              <w:t>1m</w:t>
            </w:r>
            <w:r w:rsidRPr="00E828B9">
              <w:rPr>
                <w:color w:val="000000" w:themeColor="text1"/>
                <w:vertAlign w:val="superscript"/>
              </w:rPr>
              <w:t>3</w:t>
            </w:r>
            <w:r w:rsidRPr="00E828B9">
              <w:rPr>
                <w:color w:val="000000" w:themeColor="text1"/>
              </w:rPr>
              <w:t xml:space="preserve"> đá hộc (đá nguyên khai)</w:t>
            </w:r>
          </w:p>
        </w:tc>
        <w:tc>
          <w:tcPr>
            <w:tcW w:w="1843" w:type="dxa"/>
          </w:tcPr>
          <w:p w:rsidR="00EF287C" w:rsidRPr="00E828B9" w:rsidRDefault="00EF287C" w:rsidP="00E828B9">
            <w:pPr>
              <w:jc w:val="center"/>
              <w:rPr>
                <w:color w:val="000000" w:themeColor="text1"/>
              </w:rPr>
            </w:pPr>
            <w:r w:rsidRPr="00E828B9">
              <w:rPr>
                <w:color w:val="000000" w:themeColor="text1"/>
              </w:rPr>
              <w:t>1,67</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F287C" w:rsidP="00EF287C">
            <w:pPr>
              <w:jc w:val="center"/>
              <w:rPr>
                <w:color w:val="000000" w:themeColor="text1"/>
              </w:rPr>
            </w:pPr>
            <w:r w:rsidRPr="00E828B9">
              <w:rPr>
                <w:color w:val="000000" w:themeColor="text1"/>
              </w:rPr>
              <w:t>2</w:t>
            </w:r>
          </w:p>
        </w:tc>
        <w:tc>
          <w:tcPr>
            <w:tcW w:w="5188" w:type="dxa"/>
          </w:tcPr>
          <w:p w:rsidR="00EF287C" w:rsidRPr="00E828B9" w:rsidRDefault="00EF287C"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 1 x 2 cm</w:t>
            </w:r>
          </w:p>
        </w:tc>
        <w:tc>
          <w:tcPr>
            <w:tcW w:w="1843" w:type="dxa"/>
          </w:tcPr>
          <w:p w:rsidR="00EF287C" w:rsidRPr="00E828B9" w:rsidRDefault="00EF287C" w:rsidP="00E828B9">
            <w:pPr>
              <w:jc w:val="center"/>
              <w:rPr>
                <w:color w:val="000000" w:themeColor="text1"/>
              </w:rPr>
            </w:pPr>
            <w:r w:rsidRPr="00E828B9">
              <w:rPr>
                <w:color w:val="000000" w:themeColor="text1"/>
              </w:rPr>
              <w:t>1,46</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F287C" w:rsidP="00EF287C">
            <w:pPr>
              <w:jc w:val="center"/>
              <w:rPr>
                <w:color w:val="000000" w:themeColor="text1"/>
              </w:rPr>
            </w:pPr>
            <w:r w:rsidRPr="00E828B9">
              <w:rPr>
                <w:color w:val="000000" w:themeColor="text1"/>
              </w:rPr>
              <w:t>3</w:t>
            </w:r>
          </w:p>
        </w:tc>
        <w:tc>
          <w:tcPr>
            <w:tcW w:w="5188" w:type="dxa"/>
          </w:tcPr>
          <w:p w:rsidR="00EF287C" w:rsidRPr="00E828B9" w:rsidRDefault="00EF287C"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 2 x 4 cm</w:t>
            </w:r>
          </w:p>
        </w:tc>
        <w:tc>
          <w:tcPr>
            <w:tcW w:w="1843" w:type="dxa"/>
          </w:tcPr>
          <w:p w:rsidR="00EF287C" w:rsidRPr="00E828B9" w:rsidRDefault="00EF287C" w:rsidP="00E828B9">
            <w:pPr>
              <w:jc w:val="center"/>
              <w:rPr>
                <w:color w:val="000000" w:themeColor="text1"/>
              </w:rPr>
            </w:pPr>
            <w:r w:rsidRPr="00E828B9">
              <w:rPr>
                <w:color w:val="000000" w:themeColor="text1"/>
              </w:rPr>
              <w:t>1,47</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F287C" w:rsidP="00EF287C">
            <w:pPr>
              <w:jc w:val="center"/>
              <w:rPr>
                <w:color w:val="000000" w:themeColor="text1"/>
              </w:rPr>
            </w:pPr>
            <w:r w:rsidRPr="00E828B9">
              <w:rPr>
                <w:color w:val="000000" w:themeColor="text1"/>
              </w:rPr>
              <w:t>4</w:t>
            </w:r>
          </w:p>
        </w:tc>
        <w:tc>
          <w:tcPr>
            <w:tcW w:w="5188" w:type="dxa"/>
          </w:tcPr>
          <w:p w:rsidR="00EF287C"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 4 x 6 cm</w:t>
            </w:r>
          </w:p>
        </w:tc>
        <w:tc>
          <w:tcPr>
            <w:tcW w:w="1843" w:type="dxa"/>
          </w:tcPr>
          <w:p w:rsidR="00EF287C" w:rsidRPr="00E828B9" w:rsidRDefault="00E828B9" w:rsidP="00E828B9">
            <w:pPr>
              <w:jc w:val="center"/>
              <w:rPr>
                <w:color w:val="000000" w:themeColor="text1"/>
              </w:rPr>
            </w:pPr>
            <w:r w:rsidRPr="00E828B9">
              <w:rPr>
                <w:color w:val="000000" w:themeColor="text1"/>
              </w:rPr>
              <w:t>1,43</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828B9" w:rsidP="00EF287C">
            <w:pPr>
              <w:jc w:val="center"/>
              <w:rPr>
                <w:color w:val="000000" w:themeColor="text1"/>
              </w:rPr>
            </w:pPr>
            <w:r w:rsidRPr="00E828B9">
              <w:rPr>
                <w:color w:val="000000" w:themeColor="text1"/>
              </w:rPr>
              <w:t>5</w:t>
            </w:r>
          </w:p>
        </w:tc>
        <w:tc>
          <w:tcPr>
            <w:tcW w:w="5188" w:type="dxa"/>
          </w:tcPr>
          <w:p w:rsidR="00EF287C"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 mi sàng (kích thước 0,5 x 1 cm)</w:t>
            </w:r>
          </w:p>
        </w:tc>
        <w:tc>
          <w:tcPr>
            <w:tcW w:w="1843" w:type="dxa"/>
          </w:tcPr>
          <w:p w:rsidR="00EF287C" w:rsidRPr="00E828B9" w:rsidRDefault="00E828B9" w:rsidP="00E828B9">
            <w:pPr>
              <w:jc w:val="center"/>
              <w:rPr>
                <w:color w:val="000000" w:themeColor="text1"/>
              </w:rPr>
            </w:pPr>
            <w:r w:rsidRPr="00E828B9">
              <w:rPr>
                <w:color w:val="000000" w:themeColor="text1"/>
              </w:rPr>
              <w:t>1,40</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828B9" w:rsidP="00EF287C">
            <w:pPr>
              <w:jc w:val="center"/>
              <w:rPr>
                <w:color w:val="000000" w:themeColor="text1"/>
              </w:rPr>
            </w:pPr>
            <w:r w:rsidRPr="00E828B9">
              <w:rPr>
                <w:color w:val="000000" w:themeColor="text1"/>
              </w:rPr>
              <w:t>6</w:t>
            </w:r>
          </w:p>
        </w:tc>
        <w:tc>
          <w:tcPr>
            <w:tcW w:w="5188" w:type="dxa"/>
          </w:tcPr>
          <w:p w:rsidR="00EF287C"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w:t>
            </w:r>
            <w:r w:rsidR="00345908">
              <w:rPr>
                <w:color w:val="000000" w:themeColor="text1"/>
              </w:rPr>
              <w:t xml:space="preserve"> mi bụi (kích thước nhỏ hơn 0,5 </w:t>
            </w:r>
            <w:r w:rsidRPr="00E828B9">
              <w:rPr>
                <w:color w:val="000000" w:themeColor="text1"/>
              </w:rPr>
              <w:t>cm)</w:t>
            </w:r>
          </w:p>
        </w:tc>
        <w:tc>
          <w:tcPr>
            <w:tcW w:w="1843" w:type="dxa"/>
          </w:tcPr>
          <w:p w:rsidR="00EF287C" w:rsidRPr="00E828B9" w:rsidRDefault="00E828B9" w:rsidP="00E828B9">
            <w:pPr>
              <w:jc w:val="center"/>
              <w:rPr>
                <w:color w:val="000000" w:themeColor="text1"/>
              </w:rPr>
            </w:pPr>
            <w:r w:rsidRPr="00E828B9">
              <w:rPr>
                <w:color w:val="000000" w:themeColor="text1"/>
              </w:rPr>
              <w:t>1,63</w:t>
            </w:r>
          </w:p>
        </w:tc>
        <w:tc>
          <w:tcPr>
            <w:tcW w:w="1667" w:type="dxa"/>
          </w:tcPr>
          <w:p w:rsidR="00EF287C" w:rsidRDefault="00EF287C"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7</w:t>
            </w:r>
          </w:p>
        </w:tc>
        <w:tc>
          <w:tcPr>
            <w:tcW w:w="5188" w:type="dxa"/>
            <w:vAlign w:val="center"/>
          </w:tcPr>
          <w:p w:rsidR="00E828B9" w:rsidRPr="00E828B9" w:rsidRDefault="00E828B9" w:rsidP="00E828B9">
            <w:pPr>
              <w:spacing w:before="120"/>
              <w:rPr>
                <w:color w:val="000000" w:themeColor="text1"/>
                <w:sz w:val="26"/>
                <w:szCs w:val="26"/>
              </w:rPr>
            </w:pPr>
            <w:r w:rsidRPr="00E828B9">
              <w:rPr>
                <w:color w:val="000000" w:themeColor="text1"/>
                <w:sz w:val="26"/>
                <w:szCs w:val="26"/>
              </w:rPr>
              <w:t>1m</w:t>
            </w:r>
            <w:r w:rsidRPr="00E828B9">
              <w:rPr>
                <w:color w:val="000000" w:themeColor="text1"/>
                <w:sz w:val="26"/>
                <w:szCs w:val="26"/>
                <w:vertAlign w:val="superscript"/>
              </w:rPr>
              <w:t>3</w:t>
            </w:r>
            <w:r w:rsidRPr="00E828B9">
              <w:rPr>
                <w:color w:val="000000" w:themeColor="text1"/>
                <w:sz w:val="26"/>
                <w:szCs w:val="26"/>
              </w:rPr>
              <w:t xml:space="preserve"> đá cấp phối A (D 25; D 37,5)</w:t>
            </w:r>
          </w:p>
        </w:tc>
        <w:tc>
          <w:tcPr>
            <w:tcW w:w="1843" w:type="dxa"/>
          </w:tcPr>
          <w:p w:rsidR="00E828B9" w:rsidRPr="00E828B9" w:rsidRDefault="00E828B9" w:rsidP="00E828B9">
            <w:pPr>
              <w:jc w:val="center"/>
              <w:rPr>
                <w:color w:val="000000" w:themeColor="text1"/>
              </w:rPr>
            </w:pPr>
            <w:r w:rsidRPr="00E828B9">
              <w:rPr>
                <w:color w:val="000000" w:themeColor="text1"/>
              </w:rPr>
              <w:t>1,57</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8</w:t>
            </w:r>
          </w:p>
        </w:tc>
        <w:tc>
          <w:tcPr>
            <w:tcW w:w="5188" w:type="dxa"/>
            <w:vAlign w:val="center"/>
          </w:tcPr>
          <w:p w:rsidR="00E828B9" w:rsidRPr="00E828B9" w:rsidRDefault="00E828B9" w:rsidP="00E828B9">
            <w:pPr>
              <w:spacing w:before="120"/>
              <w:rPr>
                <w:color w:val="000000" w:themeColor="text1"/>
                <w:sz w:val="26"/>
                <w:szCs w:val="26"/>
              </w:rPr>
            </w:pPr>
            <w:r w:rsidRPr="00E828B9">
              <w:rPr>
                <w:color w:val="000000" w:themeColor="text1"/>
                <w:sz w:val="26"/>
                <w:szCs w:val="26"/>
              </w:rPr>
              <w:t>1m</w:t>
            </w:r>
            <w:r w:rsidRPr="00E828B9">
              <w:rPr>
                <w:color w:val="000000" w:themeColor="text1"/>
                <w:sz w:val="26"/>
                <w:szCs w:val="26"/>
                <w:vertAlign w:val="superscript"/>
              </w:rPr>
              <w:t>3</w:t>
            </w:r>
            <w:r w:rsidRPr="00E828B9">
              <w:rPr>
                <w:color w:val="000000" w:themeColor="text1"/>
                <w:sz w:val="26"/>
                <w:szCs w:val="26"/>
              </w:rPr>
              <w:t xml:space="preserve"> đá cấp phối B (D 25; D 37,5)</w:t>
            </w:r>
          </w:p>
        </w:tc>
        <w:tc>
          <w:tcPr>
            <w:tcW w:w="1843" w:type="dxa"/>
          </w:tcPr>
          <w:p w:rsidR="00E828B9" w:rsidRPr="00E828B9" w:rsidRDefault="00E828B9" w:rsidP="00E828B9">
            <w:pPr>
              <w:jc w:val="center"/>
              <w:rPr>
                <w:color w:val="000000" w:themeColor="text1"/>
              </w:rPr>
            </w:pPr>
            <w:r w:rsidRPr="00E828B9">
              <w:rPr>
                <w:color w:val="000000" w:themeColor="text1"/>
              </w:rPr>
              <w:t>1,57</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9</w:t>
            </w:r>
          </w:p>
        </w:tc>
        <w:tc>
          <w:tcPr>
            <w:tcW w:w="5188" w:type="dxa"/>
            <w:vAlign w:val="center"/>
          </w:tcPr>
          <w:p w:rsidR="00345908" w:rsidRDefault="00E828B9" w:rsidP="00345908">
            <w:pPr>
              <w:rPr>
                <w:color w:val="000000" w:themeColor="text1"/>
                <w:sz w:val="26"/>
                <w:szCs w:val="26"/>
              </w:rPr>
            </w:pPr>
            <w:r w:rsidRPr="00E828B9">
              <w:rPr>
                <w:color w:val="000000" w:themeColor="text1"/>
                <w:sz w:val="26"/>
                <w:szCs w:val="26"/>
              </w:rPr>
              <w:t>1 m</w:t>
            </w:r>
            <w:r w:rsidRPr="00E828B9">
              <w:rPr>
                <w:color w:val="000000" w:themeColor="text1"/>
                <w:sz w:val="26"/>
                <w:szCs w:val="26"/>
                <w:vertAlign w:val="superscript"/>
              </w:rPr>
              <w:t>3</w:t>
            </w:r>
            <w:r w:rsidRPr="00E828B9">
              <w:rPr>
                <w:color w:val="000000" w:themeColor="text1"/>
                <w:sz w:val="26"/>
                <w:szCs w:val="26"/>
              </w:rPr>
              <w:t xml:space="preserve"> đá bazan làm phụ gia xi măng </w:t>
            </w:r>
          </w:p>
          <w:p w:rsidR="00E828B9" w:rsidRPr="00E828B9" w:rsidRDefault="00E828B9" w:rsidP="00345908">
            <w:pPr>
              <w:rPr>
                <w:color w:val="000000" w:themeColor="text1"/>
                <w:sz w:val="26"/>
                <w:szCs w:val="26"/>
              </w:rPr>
            </w:pPr>
            <w:r w:rsidRPr="00E828B9">
              <w:rPr>
                <w:color w:val="000000" w:themeColor="text1"/>
                <w:sz w:val="26"/>
                <w:szCs w:val="26"/>
              </w:rPr>
              <w:t>(kích thước 0,1 – 30cm)</w:t>
            </w:r>
          </w:p>
        </w:tc>
        <w:tc>
          <w:tcPr>
            <w:tcW w:w="1843" w:type="dxa"/>
          </w:tcPr>
          <w:p w:rsidR="00E828B9" w:rsidRPr="00E828B9" w:rsidRDefault="00E828B9" w:rsidP="00E828B9">
            <w:pPr>
              <w:jc w:val="center"/>
              <w:rPr>
                <w:color w:val="000000" w:themeColor="text1"/>
              </w:rPr>
            </w:pPr>
            <w:r w:rsidRPr="00E828B9">
              <w:rPr>
                <w:color w:val="000000" w:themeColor="text1"/>
              </w:rPr>
              <w:t>1,45</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10</w:t>
            </w:r>
          </w:p>
        </w:tc>
        <w:tc>
          <w:tcPr>
            <w:tcW w:w="5188" w:type="dxa"/>
          </w:tcPr>
          <w:p w:rsidR="00E828B9" w:rsidRPr="00E828B9" w:rsidRDefault="00E828B9" w:rsidP="00E828B9">
            <w:pPr>
              <w:rPr>
                <w:color w:val="000000" w:themeColor="text1"/>
              </w:rPr>
            </w:pPr>
            <w:r w:rsidRPr="00E828B9">
              <w:rPr>
                <w:color w:val="000000" w:themeColor="text1"/>
                <w:sz w:val="26"/>
                <w:szCs w:val="26"/>
              </w:rPr>
              <w:t>1 m</w:t>
            </w:r>
            <w:r w:rsidRPr="00E828B9">
              <w:rPr>
                <w:color w:val="000000" w:themeColor="text1"/>
                <w:sz w:val="26"/>
                <w:szCs w:val="26"/>
                <w:vertAlign w:val="superscript"/>
              </w:rPr>
              <w:t>3</w:t>
            </w:r>
            <w:r w:rsidRPr="00E828B9">
              <w:rPr>
                <w:color w:val="000000" w:themeColor="text1"/>
                <w:sz w:val="26"/>
                <w:szCs w:val="26"/>
              </w:rPr>
              <w:t xml:space="preserve"> đá (block) granit, gabro, gownai nguyên khối</w:t>
            </w:r>
          </w:p>
        </w:tc>
        <w:tc>
          <w:tcPr>
            <w:tcW w:w="1843" w:type="dxa"/>
          </w:tcPr>
          <w:p w:rsidR="00E828B9" w:rsidRPr="00E828B9" w:rsidRDefault="00E828B9" w:rsidP="00E828B9">
            <w:pPr>
              <w:jc w:val="center"/>
              <w:rPr>
                <w:color w:val="000000" w:themeColor="text1"/>
              </w:rPr>
            </w:pPr>
            <w:r w:rsidRPr="00E828B9">
              <w:rPr>
                <w:color w:val="000000" w:themeColor="text1"/>
              </w:rPr>
              <w:t>2,67</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11</w:t>
            </w:r>
          </w:p>
        </w:tc>
        <w:tc>
          <w:tcPr>
            <w:tcW w:w="5188" w:type="dxa"/>
          </w:tcPr>
          <w:p w:rsidR="00E828B9" w:rsidRPr="00E828B9" w:rsidRDefault="00E828B9" w:rsidP="00E828B9">
            <w:pPr>
              <w:rPr>
                <w:color w:val="000000" w:themeColor="text1"/>
              </w:rPr>
            </w:pPr>
            <w:r w:rsidRPr="00E828B9">
              <w:rPr>
                <w:color w:val="000000" w:themeColor="text1"/>
                <w:sz w:val="26"/>
                <w:szCs w:val="26"/>
              </w:rPr>
              <w:t>1 m</w:t>
            </w:r>
            <w:r w:rsidRPr="00E828B9">
              <w:rPr>
                <w:color w:val="000000" w:themeColor="text1"/>
                <w:sz w:val="26"/>
                <w:szCs w:val="26"/>
                <w:vertAlign w:val="superscript"/>
              </w:rPr>
              <w:t xml:space="preserve">3 </w:t>
            </w:r>
            <w:r w:rsidRPr="00E828B9">
              <w:rPr>
                <w:color w:val="000000" w:themeColor="text1"/>
                <w:sz w:val="26"/>
                <w:szCs w:val="26"/>
              </w:rPr>
              <w:t>đất sét làm gạch ngói</w:t>
            </w:r>
          </w:p>
        </w:tc>
        <w:tc>
          <w:tcPr>
            <w:tcW w:w="1843" w:type="dxa"/>
          </w:tcPr>
          <w:p w:rsidR="00E828B9" w:rsidRPr="00E828B9" w:rsidRDefault="00E828B9" w:rsidP="00E828B9">
            <w:pPr>
              <w:jc w:val="center"/>
              <w:rPr>
                <w:color w:val="000000" w:themeColor="text1"/>
              </w:rPr>
            </w:pPr>
            <w:r w:rsidRPr="00E828B9">
              <w:rPr>
                <w:color w:val="000000" w:themeColor="text1"/>
              </w:rPr>
              <w:t>1,45</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Default="00E828B9" w:rsidP="00EF287C">
            <w:pPr>
              <w:jc w:val="center"/>
              <w:rPr>
                <w:b/>
                <w:color w:val="000000" w:themeColor="text1"/>
              </w:rPr>
            </w:pPr>
            <w:r>
              <w:rPr>
                <w:b/>
                <w:color w:val="000000" w:themeColor="text1"/>
              </w:rPr>
              <w:t>II</w:t>
            </w:r>
          </w:p>
        </w:tc>
        <w:tc>
          <w:tcPr>
            <w:tcW w:w="5188" w:type="dxa"/>
          </w:tcPr>
          <w:p w:rsidR="00E828B9" w:rsidRDefault="00E828B9" w:rsidP="00E828B9">
            <w:pPr>
              <w:rPr>
                <w:b/>
                <w:color w:val="000000" w:themeColor="text1"/>
              </w:rPr>
            </w:pPr>
            <w:r>
              <w:rPr>
                <w:b/>
                <w:color w:val="000000" w:themeColor="text1"/>
              </w:rPr>
              <w:t>Khoáng sản khác</w:t>
            </w:r>
          </w:p>
        </w:tc>
        <w:tc>
          <w:tcPr>
            <w:tcW w:w="1843" w:type="dxa"/>
          </w:tcPr>
          <w:p w:rsidR="00E828B9" w:rsidRDefault="00E828B9" w:rsidP="00EF287C">
            <w:pPr>
              <w:jc w:val="center"/>
              <w:rPr>
                <w:b/>
                <w:color w:val="000000" w:themeColor="text1"/>
              </w:rPr>
            </w:pP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1</w:t>
            </w:r>
          </w:p>
        </w:tc>
        <w:tc>
          <w:tcPr>
            <w:tcW w:w="5188" w:type="dxa"/>
          </w:tcPr>
          <w:p w:rsidR="00E828B9"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than bùn nguyên khai</w:t>
            </w:r>
          </w:p>
        </w:tc>
        <w:tc>
          <w:tcPr>
            <w:tcW w:w="1843" w:type="dxa"/>
          </w:tcPr>
          <w:p w:rsidR="00E828B9" w:rsidRPr="00E828B9" w:rsidRDefault="00E828B9" w:rsidP="00EF287C">
            <w:pPr>
              <w:jc w:val="center"/>
              <w:rPr>
                <w:color w:val="000000" w:themeColor="text1"/>
              </w:rPr>
            </w:pPr>
            <w:r w:rsidRPr="00E828B9">
              <w:rPr>
                <w:color w:val="000000" w:themeColor="text1"/>
              </w:rPr>
              <w:t>0,50</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2</w:t>
            </w:r>
          </w:p>
        </w:tc>
        <w:tc>
          <w:tcPr>
            <w:tcW w:w="5188" w:type="dxa"/>
          </w:tcPr>
          <w:p w:rsidR="00E828B9"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 xml:space="preserve">3 </w:t>
            </w:r>
            <w:r w:rsidRPr="00E828B9">
              <w:rPr>
                <w:color w:val="000000" w:themeColor="text1"/>
              </w:rPr>
              <w:t>nước khoáng thiên nhiên</w:t>
            </w:r>
          </w:p>
        </w:tc>
        <w:tc>
          <w:tcPr>
            <w:tcW w:w="1843" w:type="dxa"/>
          </w:tcPr>
          <w:p w:rsidR="00E828B9" w:rsidRPr="00E828B9" w:rsidRDefault="00E828B9" w:rsidP="00EF287C">
            <w:pPr>
              <w:jc w:val="center"/>
              <w:rPr>
                <w:color w:val="000000" w:themeColor="text1"/>
              </w:rPr>
            </w:pPr>
            <w:r>
              <w:rPr>
                <w:color w:val="000000" w:themeColor="text1"/>
              </w:rPr>
              <w:t>1,00</w:t>
            </w:r>
          </w:p>
        </w:tc>
        <w:tc>
          <w:tcPr>
            <w:tcW w:w="1667" w:type="dxa"/>
          </w:tcPr>
          <w:p w:rsidR="00E828B9" w:rsidRDefault="00E828B9" w:rsidP="00EF287C">
            <w:pPr>
              <w:jc w:val="center"/>
              <w:rPr>
                <w:b/>
                <w:color w:val="000000" w:themeColor="text1"/>
              </w:rPr>
            </w:pPr>
          </w:p>
        </w:tc>
      </w:tr>
    </w:tbl>
    <w:p w:rsidR="00EF287C" w:rsidRPr="00EF287C" w:rsidRDefault="00EF287C" w:rsidP="00EF287C">
      <w:pPr>
        <w:jc w:val="center"/>
        <w:rPr>
          <w:b/>
          <w:color w:val="000000" w:themeColor="text1"/>
        </w:rPr>
      </w:pPr>
    </w:p>
    <w:p w:rsidR="00EF287C" w:rsidRPr="003B614C" w:rsidRDefault="00EF287C" w:rsidP="00CA6294">
      <w:pPr>
        <w:rPr>
          <w:color w:val="000000" w:themeColor="text1"/>
        </w:rPr>
      </w:pPr>
    </w:p>
    <w:sectPr w:rsidR="00EF287C" w:rsidRPr="003B614C" w:rsidSect="006008C5">
      <w:headerReference w:type="default" r:id="rId7"/>
      <w:footerReference w:type="default" r:id="rId8"/>
      <w:pgSz w:w="11907" w:h="16840" w:code="9"/>
      <w:pgMar w:top="1134" w:right="1134" w:bottom="1134" w:left="1701" w:header="72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ACF" w:rsidRDefault="00580ACF" w:rsidP="003D65DF">
      <w:r>
        <w:separator/>
      </w:r>
    </w:p>
  </w:endnote>
  <w:endnote w:type="continuationSeparator" w:id="0">
    <w:p w:rsidR="00580ACF" w:rsidRDefault="00580ACF" w:rsidP="003D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Shell Dlg 2">
    <w:panose1 w:val="020B0604030504040204"/>
    <w:charset w:val="00"/>
    <w:family w:val="swiss"/>
    <w:pitch w:val="variable"/>
    <w:sig w:usb0="E1002A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066" w:rsidRDefault="00216066">
    <w:pPr>
      <w:pStyle w:val="Footer"/>
    </w:pPr>
  </w:p>
  <w:p w:rsidR="00216066" w:rsidRDefault="002160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ACF" w:rsidRDefault="00580ACF" w:rsidP="003D65DF">
      <w:r>
        <w:separator/>
      </w:r>
    </w:p>
  </w:footnote>
  <w:footnote w:type="continuationSeparator" w:id="0">
    <w:p w:rsidR="00580ACF" w:rsidRDefault="00580ACF" w:rsidP="003D6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034697"/>
      <w:docPartObj>
        <w:docPartGallery w:val="Page Numbers (Top of Page)"/>
        <w:docPartUnique/>
      </w:docPartObj>
    </w:sdtPr>
    <w:sdtEndPr>
      <w:rPr>
        <w:noProof/>
      </w:rPr>
    </w:sdtEndPr>
    <w:sdtContent>
      <w:p w:rsidR="006008C5" w:rsidRDefault="006008C5">
        <w:pPr>
          <w:pStyle w:val="Header"/>
          <w:jc w:val="center"/>
        </w:pPr>
        <w:r>
          <w:fldChar w:fldCharType="begin"/>
        </w:r>
        <w:r>
          <w:instrText xml:space="preserve"> PAGE   \* MERGEFORMAT </w:instrText>
        </w:r>
        <w:r>
          <w:fldChar w:fldCharType="separate"/>
        </w:r>
        <w:r w:rsidR="00022E67">
          <w:rPr>
            <w:noProof/>
          </w:rPr>
          <w:t>6</w:t>
        </w:r>
        <w:r>
          <w:rPr>
            <w:noProof/>
          </w:rPr>
          <w:fldChar w:fldCharType="end"/>
        </w:r>
      </w:p>
    </w:sdtContent>
  </w:sdt>
  <w:p w:rsidR="006008C5" w:rsidRDefault="006008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FEF"/>
    <w:rsid w:val="0000792A"/>
    <w:rsid w:val="00022E67"/>
    <w:rsid w:val="000428E7"/>
    <w:rsid w:val="00065AD7"/>
    <w:rsid w:val="0006655D"/>
    <w:rsid w:val="000722BE"/>
    <w:rsid w:val="00075A23"/>
    <w:rsid w:val="00077518"/>
    <w:rsid w:val="000818A9"/>
    <w:rsid w:val="00087554"/>
    <w:rsid w:val="00096A27"/>
    <w:rsid w:val="000A0898"/>
    <w:rsid w:val="000A7EB7"/>
    <w:rsid w:val="000C2395"/>
    <w:rsid w:val="000C3752"/>
    <w:rsid w:val="000E6C47"/>
    <w:rsid w:val="00103145"/>
    <w:rsid w:val="00125D55"/>
    <w:rsid w:val="001346D5"/>
    <w:rsid w:val="001414BC"/>
    <w:rsid w:val="001465BB"/>
    <w:rsid w:val="00150BFB"/>
    <w:rsid w:val="00167D18"/>
    <w:rsid w:val="00186873"/>
    <w:rsid w:val="00196398"/>
    <w:rsid w:val="00197227"/>
    <w:rsid w:val="001A1CC9"/>
    <w:rsid w:val="001B35B7"/>
    <w:rsid w:val="001B4481"/>
    <w:rsid w:val="001B5AA0"/>
    <w:rsid w:val="001C18EC"/>
    <w:rsid w:val="001C2B1B"/>
    <w:rsid w:val="001D0519"/>
    <w:rsid w:val="001D4A00"/>
    <w:rsid w:val="001E672B"/>
    <w:rsid w:val="00202720"/>
    <w:rsid w:val="002030E7"/>
    <w:rsid w:val="002041FF"/>
    <w:rsid w:val="0020670F"/>
    <w:rsid w:val="00207001"/>
    <w:rsid w:val="00210985"/>
    <w:rsid w:val="00216066"/>
    <w:rsid w:val="0022077D"/>
    <w:rsid w:val="00234427"/>
    <w:rsid w:val="00256290"/>
    <w:rsid w:val="00260A37"/>
    <w:rsid w:val="002939D5"/>
    <w:rsid w:val="002A60CB"/>
    <w:rsid w:val="002A6229"/>
    <w:rsid w:val="002E50F3"/>
    <w:rsid w:val="002E6E1D"/>
    <w:rsid w:val="002E7834"/>
    <w:rsid w:val="00303CCF"/>
    <w:rsid w:val="00313F78"/>
    <w:rsid w:val="00345908"/>
    <w:rsid w:val="00363DE7"/>
    <w:rsid w:val="00385F29"/>
    <w:rsid w:val="003B614C"/>
    <w:rsid w:val="003D65DF"/>
    <w:rsid w:val="003F5FCE"/>
    <w:rsid w:val="004201BF"/>
    <w:rsid w:val="00432762"/>
    <w:rsid w:val="00441E95"/>
    <w:rsid w:val="00455BB8"/>
    <w:rsid w:val="00460EE3"/>
    <w:rsid w:val="0046777F"/>
    <w:rsid w:val="00470B01"/>
    <w:rsid w:val="00472A7A"/>
    <w:rsid w:val="00474C87"/>
    <w:rsid w:val="00480A6D"/>
    <w:rsid w:val="00482C5B"/>
    <w:rsid w:val="00485E4F"/>
    <w:rsid w:val="00493871"/>
    <w:rsid w:val="004965FD"/>
    <w:rsid w:val="004A7D60"/>
    <w:rsid w:val="004B0BB2"/>
    <w:rsid w:val="004D0797"/>
    <w:rsid w:val="004D511F"/>
    <w:rsid w:val="004D73A5"/>
    <w:rsid w:val="004E6528"/>
    <w:rsid w:val="004F6245"/>
    <w:rsid w:val="00531BE9"/>
    <w:rsid w:val="00537973"/>
    <w:rsid w:val="005465F4"/>
    <w:rsid w:val="0056195D"/>
    <w:rsid w:val="0056260C"/>
    <w:rsid w:val="00577A73"/>
    <w:rsid w:val="00580ACF"/>
    <w:rsid w:val="0059329B"/>
    <w:rsid w:val="00597281"/>
    <w:rsid w:val="005A696E"/>
    <w:rsid w:val="005C678C"/>
    <w:rsid w:val="005E0B08"/>
    <w:rsid w:val="00600191"/>
    <w:rsid w:val="006008C5"/>
    <w:rsid w:val="006470C8"/>
    <w:rsid w:val="00656493"/>
    <w:rsid w:val="00657046"/>
    <w:rsid w:val="006611CA"/>
    <w:rsid w:val="00663500"/>
    <w:rsid w:val="00682793"/>
    <w:rsid w:val="006A1C47"/>
    <w:rsid w:val="006A5096"/>
    <w:rsid w:val="006A7AF5"/>
    <w:rsid w:val="006B29D4"/>
    <w:rsid w:val="006C114D"/>
    <w:rsid w:val="006C3326"/>
    <w:rsid w:val="006C33DE"/>
    <w:rsid w:val="006D2D59"/>
    <w:rsid w:val="006F5324"/>
    <w:rsid w:val="00710BA5"/>
    <w:rsid w:val="00727147"/>
    <w:rsid w:val="0073156F"/>
    <w:rsid w:val="007324EF"/>
    <w:rsid w:val="00733738"/>
    <w:rsid w:val="00735C28"/>
    <w:rsid w:val="007404AE"/>
    <w:rsid w:val="00747A9E"/>
    <w:rsid w:val="00755A82"/>
    <w:rsid w:val="007562B5"/>
    <w:rsid w:val="00761DBA"/>
    <w:rsid w:val="00762BB7"/>
    <w:rsid w:val="00762C37"/>
    <w:rsid w:val="0076518C"/>
    <w:rsid w:val="0076563B"/>
    <w:rsid w:val="00771CE7"/>
    <w:rsid w:val="0078164B"/>
    <w:rsid w:val="00787B85"/>
    <w:rsid w:val="0079252A"/>
    <w:rsid w:val="007A05DF"/>
    <w:rsid w:val="007C2089"/>
    <w:rsid w:val="007C653F"/>
    <w:rsid w:val="007F2D2D"/>
    <w:rsid w:val="007F4159"/>
    <w:rsid w:val="007F70DA"/>
    <w:rsid w:val="00802C27"/>
    <w:rsid w:val="00814969"/>
    <w:rsid w:val="00842E3C"/>
    <w:rsid w:val="00844B11"/>
    <w:rsid w:val="00845FD1"/>
    <w:rsid w:val="00873BC8"/>
    <w:rsid w:val="00883989"/>
    <w:rsid w:val="00896E54"/>
    <w:rsid w:val="008B450E"/>
    <w:rsid w:val="008D7919"/>
    <w:rsid w:val="008F0EFD"/>
    <w:rsid w:val="008F332E"/>
    <w:rsid w:val="009007CA"/>
    <w:rsid w:val="00901F55"/>
    <w:rsid w:val="0090459E"/>
    <w:rsid w:val="0090499A"/>
    <w:rsid w:val="009256C7"/>
    <w:rsid w:val="00927FEF"/>
    <w:rsid w:val="00945CE1"/>
    <w:rsid w:val="009506A7"/>
    <w:rsid w:val="00950B3A"/>
    <w:rsid w:val="00951608"/>
    <w:rsid w:val="00956FBA"/>
    <w:rsid w:val="00980435"/>
    <w:rsid w:val="00982339"/>
    <w:rsid w:val="009971E4"/>
    <w:rsid w:val="00997E74"/>
    <w:rsid w:val="009B40A4"/>
    <w:rsid w:val="009B4AB8"/>
    <w:rsid w:val="009D5A8F"/>
    <w:rsid w:val="009E62D9"/>
    <w:rsid w:val="009E7D7D"/>
    <w:rsid w:val="009F063C"/>
    <w:rsid w:val="009F6305"/>
    <w:rsid w:val="00A148A0"/>
    <w:rsid w:val="00A24CB6"/>
    <w:rsid w:val="00A36092"/>
    <w:rsid w:val="00A40E67"/>
    <w:rsid w:val="00A457F1"/>
    <w:rsid w:val="00A475DF"/>
    <w:rsid w:val="00A479E3"/>
    <w:rsid w:val="00A512C2"/>
    <w:rsid w:val="00A55D52"/>
    <w:rsid w:val="00A65E7D"/>
    <w:rsid w:val="00A7348E"/>
    <w:rsid w:val="00A92638"/>
    <w:rsid w:val="00A96FFB"/>
    <w:rsid w:val="00AB2B8D"/>
    <w:rsid w:val="00AD11B0"/>
    <w:rsid w:val="00AE0335"/>
    <w:rsid w:val="00B0180D"/>
    <w:rsid w:val="00B07AD1"/>
    <w:rsid w:val="00B20FD3"/>
    <w:rsid w:val="00B43155"/>
    <w:rsid w:val="00B50F76"/>
    <w:rsid w:val="00B5446A"/>
    <w:rsid w:val="00B57D38"/>
    <w:rsid w:val="00B675EE"/>
    <w:rsid w:val="00B67BB5"/>
    <w:rsid w:val="00B76A39"/>
    <w:rsid w:val="00BA5510"/>
    <w:rsid w:val="00BD431D"/>
    <w:rsid w:val="00BE1C12"/>
    <w:rsid w:val="00BE42C8"/>
    <w:rsid w:val="00C06D5B"/>
    <w:rsid w:val="00C40B68"/>
    <w:rsid w:val="00C41668"/>
    <w:rsid w:val="00C44974"/>
    <w:rsid w:val="00C52302"/>
    <w:rsid w:val="00C525B9"/>
    <w:rsid w:val="00C54C7C"/>
    <w:rsid w:val="00C56960"/>
    <w:rsid w:val="00C63C41"/>
    <w:rsid w:val="00C76404"/>
    <w:rsid w:val="00C819A7"/>
    <w:rsid w:val="00C87B68"/>
    <w:rsid w:val="00C93C31"/>
    <w:rsid w:val="00CA6294"/>
    <w:rsid w:val="00CD1AEC"/>
    <w:rsid w:val="00CD6267"/>
    <w:rsid w:val="00CF6DE3"/>
    <w:rsid w:val="00D074D8"/>
    <w:rsid w:val="00D12601"/>
    <w:rsid w:val="00D15196"/>
    <w:rsid w:val="00D20EF7"/>
    <w:rsid w:val="00D26F81"/>
    <w:rsid w:val="00D54AE8"/>
    <w:rsid w:val="00D61870"/>
    <w:rsid w:val="00D631D5"/>
    <w:rsid w:val="00D646BF"/>
    <w:rsid w:val="00D71941"/>
    <w:rsid w:val="00D7209B"/>
    <w:rsid w:val="00D74D5D"/>
    <w:rsid w:val="00D81FFF"/>
    <w:rsid w:val="00D85AE1"/>
    <w:rsid w:val="00DA1CE7"/>
    <w:rsid w:val="00DA5439"/>
    <w:rsid w:val="00DB1991"/>
    <w:rsid w:val="00DC0F31"/>
    <w:rsid w:val="00DC1426"/>
    <w:rsid w:val="00DC1D8A"/>
    <w:rsid w:val="00DC78A6"/>
    <w:rsid w:val="00DD1548"/>
    <w:rsid w:val="00DD1F8E"/>
    <w:rsid w:val="00E159E1"/>
    <w:rsid w:val="00E33D93"/>
    <w:rsid w:val="00E36071"/>
    <w:rsid w:val="00E5312F"/>
    <w:rsid w:val="00E5500D"/>
    <w:rsid w:val="00E57860"/>
    <w:rsid w:val="00E6523B"/>
    <w:rsid w:val="00E65AD9"/>
    <w:rsid w:val="00E72E86"/>
    <w:rsid w:val="00E828B9"/>
    <w:rsid w:val="00E93676"/>
    <w:rsid w:val="00EA2A03"/>
    <w:rsid w:val="00EB26C3"/>
    <w:rsid w:val="00EB6DCA"/>
    <w:rsid w:val="00EB6E07"/>
    <w:rsid w:val="00EC7B96"/>
    <w:rsid w:val="00EE59C2"/>
    <w:rsid w:val="00EF287C"/>
    <w:rsid w:val="00F02EF0"/>
    <w:rsid w:val="00F30467"/>
    <w:rsid w:val="00F33D11"/>
    <w:rsid w:val="00F45263"/>
    <w:rsid w:val="00F5047A"/>
    <w:rsid w:val="00F55BD6"/>
    <w:rsid w:val="00F634B4"/>
    <w:rsid w:val="00F70B46"/>
    <w:rsid w:val="00F73E0E"/>
    <w:rsid w:val="00F74ACA"/>
    <w:rsid w:val="00F765D1"/>
    <w:rsid w:val="00F83F25"/>
    <w:rsid w:val="00F9741B"/>
    <w:rsid w:val="00FA0483"/>
    <w:rsid w:val="00FA0B45"/>
    <w:rsid w:val="00FB5056"/>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997E74"/>
    <w:rPr>
      <w:b/>
      <w:bCs/>
    </w:rPr>
  </w:style>
  <w:style w:type="paragraph" w:styleId="Header">
    <w:name w:val="header"/>
    <w:basedOn w:val="Normal"/>
    <w:link w:val="HeaderChar"/>
    <w:uiPriority w:val="99"/>
    <w:rsid w:val="003D65DF"/>
    <w:pPr>
      <w:tabs>
        <w:tab w:val="center" w:pos="4680"/>
        <w:tab w:val="right" w:pos="9360"/>
      </w:tabs>
    </w:pPr>
  </w:style>
  <w:style w:type="character" w:customStyle="1" w:styleId="HeaderChar">
    <w:name w:val="Header Char"/>
    <w:link w:val="Header"/>
    <w:uiPriority w:val="99"/>
    <w:rsid w:val="003D65DF"/>
    <w:rPr>
      <w:sz w:val="28"/>
      <w:szCs w:val="28"/>
    </w:rPr>
  </w:style>
  <w:style w:type="paragraph" w:styleId="Footer">
    <w:name w:val="footer"/>
    <w:basedOn w:val="Normal"/>
    <w:link w:val="FooterChar"/>
    <w:uiPriority w:val="99"/>
    <w:rsid w:val="003D65DF"/>
    <w:pPr>
      <w:tabs>
        <w:tab w:val="center" w:pos="4680"/>
        <w:tab w:val="right" w:pos="9360"/>
      </w:tabs>
    </w:pPr>
  </w:style>
  <w:style w:type="character" w:customStyle="1" w:styleId="FooterChar">
    <w:name w:val="Footer Char"/>
    <w:link w:val="Footer"/>
    <w:uiPriority w:val="99"/>
    <w:rsid w:val="003D65DF"/>
    <w:rPr>
      <w:sz w:val="28"/>
      <w:szCs w:val="28"/>
    </w:rPr>
  </w:style>
  <w:style w:type="paragraph" w:styleId="BalloonText">
    <w:name w:val="Balloon Text"/>
    <w:basedOn w:val="Normal"/>
    <w:link w:val="BalloonTextChar"/>
    <w:rsid w:val="00470B01"/>
    <w:rPr>
      <w:rFonts w:ascii="Tahoma" w:hAnsi="Tahoma" w:cs="Tahoma"/>
      <w:sz w:val="16"/>
      <w:szCs w:val="16"/>
    </w:rPr>
  </w:style>
  <w:style w:type="character" w:customStyle="1" w:styleId="BalloonTextChar">
    <w:name w:val="Balloon Text Char"/>
    <w:basedOn w:val="DefaultParagraphFont"/>
    <w:link w:val="BalloonText"/>
    <w:rsid w:val="00470B01"/>
    <w:rPr>
      <w:rFonts w:ascii="Tahoma" w:hAnsi="Tahoma" w:cs="Tahoma"/>
      <w:sz w:val="16"/>
      <w:szCs w:val="16"/>
    </w:rPr>
  </w:style>
  <w:style w:type="paragraph" w:styleId="ListParagraph">
    <w:name w:val="List Paragraph"/>
    <w:basedOn w:val="Normal"/>
    <w:uiPriority w:val="34"/>
    <w:qFormat/>
    <w:rsid w:val="004965FD"/>
    <w:pPr>
      <w:ind w:left="720"/>
      <w:contextualSpacing/>
    </w:pPr>
  </w:style>
  <w:style w:type="character" w:customStyle="1" w:styleId="fontstyle01">
    <w:name w:val="fontstyle01"/>
    <w:rsid w:val="00814969"/>
    <w:rPr>
      <w:rFonts w:ascii="Times New Roman" w:hAnsi="Times New Roman" w:cs="Times New Roman" w:hint="default"/>
      <w:b/>
      <w:bCs/>
      <w:i w:val="0"/>
      <w:iCs w:val="0"/>
      <w:color w:val="000000"/>
      <w:sz w:val="28"/>
      <w:szCs w:val="28"/>
    </w:rPr>
  </w:style>
  <w:style w:type="character" w:styleId="Emphasis">
    <w:name w:val="Emphasis"/>
    <w:basedOn w:val="DefaultParagraphFont"/>
    <w:uiPriority w:val="20"/>
    <w:qFormat/>
    <w:rsid w:val="00EB26C3"/>
    <w:rPr>
      <w:i/>
      <w:iCs/>
    </w:rPr>
  </w:style>
  <w:style w:type="paragraph" w:styleId="BodyText2">
    <w:name w:val="Body Text 2"/>
    <w:basedOn w:val="Normal"/>
    <w:link w:val="BodyText2Char"/>
    <w:unhideWhenUsed/>
    <w:rsid w:val="00CA6294"/>
    <w:rPr>
      <w:rFonts w:ascii=".VnTime" w:hAnsi=".VnTime"/>
      <w:b/>
      <w:i/>
      <w:sz w:val="24"/>
      <w:szCs w:val="20"/>
    </w:rPr>
  </w:style>
  <w:style w:type="character" w:customStyle="1" w:styleId="BodyText2Char">
    <w:name w:val="Body Text 2 Char"/>
    <w:basedOn w:val="DefaultParagraphFont"/>
    <w:link w:val="BodyText2"/>
    <w:rsid w:val="00CA6294"/>
    <w:rPr>
      <w:rFonts w:ascii=".VnTime" w:hAnsi=".VnTime"/>
      <w:b/>
      <w:i/>
      <w:sz w:val="24"/>
    </w:rPr>
  </w:style>
  <w:style w:type="character" w:customStyle="1" w:styleId="Bodytext20">
    <w:name w:val="Body text (2)_"/>
    <w:link w:val="Bodytext21"/>
    <w:locked/>
    <w:rsid w:val="00CA6294"/>
    <w:rPr>
      <w:b/>
      <w:bCs/>
      <w:shd w:val="clear" w:color="auto" w:fill="FFFFFF"/>
    </w:rPr>
  </w:style>
  <w:style w:type="paragraph" w:customStyle="1" w:styleId="Bodytext21">
    <w:name w:val="Body text (2)"/>
    <w:basedOn w:val="Normal"/>
    <w:link w:val="Bodytext20"/>
    <w:rsid w:val="00CA6294"/>
    <w:pPr>
      <w:widowControl w:val="0"/>
      <w:shd w:val="clear" w:color="auto" w:fill="FFFFFF"/>
      <w:spacing w:before="40" w:after="40" w:line="240" w:lineRule="atLeast"/>
      <w:jc w:val="center"/>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997E74"/>
    <w:rPr>
      <w:b/>
      <w:bCs/>
    </w:rPr>
  </w:style>
  <w:style w:type="paragraph" w:styleId="Header">
    <w:name w:val="header"/>
    <w:basedOn w:val="Normal"/>
    <w:link w:val="HeaderChar"/>
    <w:uiPriority w:val="99"/>
    <w:rsid w:val="003D65DF"/>
    <w:pPr>
      <w:tabs>
        <w:tab w:val="center" w:pos="4680"/>
        <w:tab w:val="right" w:pos="9360"/>
      </w:tabs>
    </w:pPr>
  </w:style>
  <w:style w:type="character" w:customStyle="1" w:styleId="HeaderChar">
    <w:name w:val="Header Char"/>
    <w:link w:val="Header"/>
    <w:uiPriority w:val="99"/>
    <w:rsid w:val="003D65DF"/>
    <w:rPr>
      <w:sz w:val="28"/>
      <w:szCs w:val="28"/>
    </w:rPr>
  </w:style>
  <w:style w:type="paragraph" w:styleId="Footer">
    <w:name w:val="footer"/>
    <w:basedOn w:val="Normal"/>
    <w:link w:val="FooterChar"/>
    <w:uiPriority w:val="99"/>
    <w:rsid w:val="003D65DF"/>
    <w:pPr>
      <w:tabs>
        <w:tab w:val="center" w:pos="4680"/>
        <w:tab w:val="right" w:pos="9360"/>
      </w:tabs>
    </w:pPr>
  </w:style>
  <w:style w:type="character" w:customStyle="1" w:styleId="FooterChar">
    <w:name w:val="Footer Char"/>
    <w:link w:val="Footer"/>
    <w:uiPriority w:val="99"/>
    <w:rsid w:val="003D65DF"/>
    <w:rPr>
      <w:sz w:val="28"/>
      <w:szCs w:val="28"/>
    </w:rPr>
  </w:style>
  <w:style w:type="paragraph" w:styleId="BalloonText">
    <w:name w:val="Balloon Text"/>
    <w:basedOn w:val="Normal"/>
    <w:link w:val="BalloonTextChar"/>
    <w:rsid w:val="00470B01"/>
    <w:rPr>
      <w:rFonts w:ascii="Tahoma" w:hAnsi="Tahoma" w:cs="Tahoma"/>
      <w:sz w:val="16"/>
      <w:szCs w:val="16"/>
    </w:rPr>
  </w:style>
  <w:style w:type="character" w:customStyle="1" w:styleId="BalloonTextChar">
    <w:name w:val="Balloon Text Char"/>
    <w:basedOn w:val="DefaultParagraphFont"/>
    <w:link w:val="BalloonText"/>
    <w:rsid w:val="00470B01"/>
    <w:rPr>
      <w:rFonts w:ascii="Tahoma" w:hAnsi="Tahoma" w:cs="Tahoma"/>
      <w:sz w:val="16"/>
      <w:szCs w:val="16"/>
    </w:rPr>
  </w:style>
  <w:style w:type="paragraph" w:styleId="ListParagraph">
    <w:name w:val="List Paragraph"/>
    <w:basedOn w:val="Normal"/>
    <w:uiPriority w:val="34"/>
    <w:qFormat/>
    <w:rsid w:val="004965FD"/>
    <w:pPr>
      <w:ind w:left="720"/>
      <w:contextualSpacing/>
    </w:pPr>
  </w:style>
  <w:style w:type="character" w:customStyle="1" w:styleId="fontstyle01">
    <w:name w:val="fontstyle01"/>
    <w:rsid w:val="00814969"/>
    <w:rPr>
      <w:rFonts w:ascii="Times New Roman" w:hAnsi="Times New Roman" w:cs="Times New Roman" w:hint="default"/>
      <w:b/>
      <w:bCs/>
      <w:i w:val="0"/>
      <w:iCs w:val="0"/>
      <w:color w:val="000000"/>
      <w:sz w:val="28"/>
      <w:szCs w:val="28"/>
    </w:rPr>
  </w:style>
  <w:style w:type="character" w:styleId="Emphasis">
    <w:name w:val="Emphasis"/>
    <w:basedOn w:val="DefaultParagraphFont"/>
    <w:uiPriority w:val="20"/>
    <w:qFormat/>
    <w:rsid w:val="00EB26C3"/>
    <w:rPr>
      <w:i/>
      <w:iCs/>
    </w:rPr>
  </w:style>
  <w:style w:type="paragraph" w:styleId="BodyText2">
    <w:name w:val="Body Text 2"/>
    <w:basedOn w:val="Normal"/>
    <w:link w:val="BodyText2Char"/>
    <w:unhideWhenUsed/>
    <w:rsid w:val="00CA6294"/>
    <w:rPr>
      <w:rFonts w:ascii=".VnTime" w:hAnsi=".VnTime"/>
      <w:b/>
      <w:i/>
      <w:sz w:val="24"/>
      <w:szCs w:val="20"/>
    </w:rPr>
  </w:style>
  <w:style w:type="character" w:customStyle="1" w:styleId="BodyText2Char">
    <w:name w:val="Body Text 2 Char"/>
    <w:basedOn w:val="DefaultParagraphFont"/>
    <w:link w:val="BodyText2"/>
    <w:rsid w:val="00CA6294"/>
    <w:rPr>
      <w:rFonts w:ascii=".VnTime" w:hAnsi=".VnTime"/>
      <w:b/>
      <w:i/>
      <w:sz w:val="24"/>
    </w:rPr>
  </w:style>
  <w:style w:type="character" w:customStyle="1" w:styleId="Bodytext20">
    <w:name w:val="Body text (2)_"/>
    <w:link w:val="Bodytext21"/>
    <w:locked/>
    <w:rsid w:val="00CA6294"/>
    <w:rPr>
      <w:b/>
      <w:bCs/>
      <w:shd w:val="clear" w:color="auto" w:fill="FFFFFF"/>
    </w:rPr>
  </w:style>
  <w:style w:type="paragraph" w:customStyle="1" w:styleId="Bodytext21">
    <w:name w:val="Body text (2)"/>
    <w:basedOn w:val="Normal"/>
    <w:link w:val="Bodytext20"/>
    <w:rsid w:val="00CA6294"/>
    <w:pPr>
      <w:widowControl w:val="0"/>
      <w:shd w:val="clear" w:color="auto" w:fill="FFFFFF"/>
      <w:spacing w:before="40" w:after="40" w:line="240" w:lineRule="atLeast"/>
      <w:jc w:val="center"/>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88031">
      <w:bodyDiv w:val="1"/>
      <w:marLeft w:val="0"/>
      <w:marRight w:val="0"/>
      <w:marTop w:val="0"/>
      <w:marBottom w:val="0"/>
      <w:divBdr>
        <w:top w:val="none" w:sz="0" w:space="0" w:color="auto"/>
        <w:left w:val="none" w:sz="0" w:space="0" w:color="auto"/>
        <w:bottom w:val="none" w:sz="0" w:space="0" w:color="auto"/>
        <w:right w:val="none" w:sz="0" w:space="0" w:color="auto"/>
      </w:divBdr>
      <w:divsChild>
        <w:div w:id="704645341">
          <w:marLeft w:val="120"/>
          <w:marRight w:val="120"/>
          <w:marTop w:val="120"/>
          <w:marBottom w:val="120"/>
          <w:divBdr>
            <w:top w:val="none" w:sz="0" w:space="0" w:color="auto"/>
            <w:left w:val="none" w:sz="0" w:space="0" w:color="auto"/>
            <w:bottom w:val="none" w:sz="0" w:space="0" w:color="auto"/>
            <w:right w:val="none" w:sz="0" w:space="0" w:color="auto"/>
          </w:divBdr>
          <w:divsChild>
            <w:div w:id="19972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96212">
      <w:bodyDiv w:val="1"/>
      <w:marLeft w:val="0"/>
      <w:marRight w:val="0"/>
      <w:marTop w:val="0"/>
      <w:marBottom w:val="0"/>
      <w:divBdr>
        <w:top w:val="none" w:sz="0" w:space="0" w:color="auto"/>
        <w:left w:val="none" w:sz="0" w:space="0" w:color="auto"/>
        <w:bottom w:val="none" w:sz="0" w:space="0" w:color="auto"/>
        <w:right w:val="none" w:sz="0" w:space="0" w:color="auto"/>
      </w:divBdr>
      <w:divsChild>
        <w:div w:id="631256184">
          <w:marLeft w:val="0"/>
          <w:marRight w:val="0"/>
          <w:marTop w:val="0"/>
          <w:marBottom w:val="0"/>
          <w:divBdr>
            <w:top w:val="none" w:sz="0" w:space="0" w:color="auto"/>
            <w:left w:val="none" w:sz="0" w:space="0" w:color="auto"/>
            <w:bottom w:val="none" w:sz="0" w:space="0" w:color="auto"/>
            <w:right w:val="none" w:sz="0" w:space="0" w:color="auto"/>
          </w:divBdr>
          <w:divsChild>
            <w:div w:id="1268198284">
              <w:marLeft w:val="0"/>
              <w:marRight w:val="0"/>
              <w:marTop w:val="0"/>
              <w:marBottom w:val="0"/>
              <w:divBdr>
                <w:top w:val="none" w:sz="0" w:space="0" w:color="auto"/>
                <w:left w:val="none" w:sz="0" w:space="0" w:color="auto"/>
                <w:bottom w:val="none" w:sz="0" w:space="0" w:color="auto"/>
                <w:right w:val="none" w:sz="0" w:space="0" w:color="auto"/>
              </w:divBdr>
              <w:divsChild>
                <w:div w:id="1093818149">
                  <w:marLeft w:val="0"/>
                  <w:marRight w:val="0"/>
                  <w:marTop w:val="0"/>
                  <w:marBottom w:val="0"/>
                  <w:divBdr>
                    <w:top w:val="none" w:sz="0" w:space="0" w:color="auto"/>
                    <w:left w:val="none" w:sz="0" w:space="0" w:color="auto"/>
                    <w:bottom w:val="none" w:sz="0" w:space="0" w:color="auto"/>
                    <w:right w:val="none" w:sz="0" w:space="0" w:color="auto"/>
                  </w:divBdr>
                  <w:divsChild>
                    <w:div w:id="325792566">
                      <w:marLeft w:val="0"/>
                      <w:marRight w:val="-105"/>
                      <w:marTop w:val="0"/>
                      <w:marBottom w:val="0"/>
                      <w:divBdr>
                        <w:top w:val="none" w:sz="0" w:space="0" w:color="auto"/>
                        <w:left w:val="none" w:sz="0" w:space="0" w:color="auto"/>
                        <w:bottom w:val="none" w:sz="0" w:space="0" w:color="auto"/>
                        <w:right w:val="none" w:sz="0" w:space="0" w:color="auto"/>
                      </w:divBdr>
                      <w:divsChild>
                        <w:div w:id="634064701">
                          <w:marLeft w:val="0"/>
                          <w:marRight w:val="0"/>
                          <w:marTop w:val="0"/>
                          <w:marBottom w:val="0"/>
                          <w:divBdr>
                            <w:top w:val="none" w:sz="0" w:space="0" w:color="auto"/>
                            <w:left w:val="none" w:sz="0" w:space="0" w:color="auto"/>
                            <w:bottom w:val="none" w:sz="0" w:space="0" w:color="auto"/>
                            <w:right w:val="none" w:sz="0" w:space="0" w:color="auto"/>
                          </w:divBdr>
                          <w:divsChild>
                            <w:div w:id="1160543221">
                              <w:marLeft w:val="0"/>
                              <w:marRight w:val="0"/>
                              <w:marTop w:val="0"/>
                              <w:marBottom w:val="0"/>
                              <w:divBdr>
                                <w:top w:val="none" w:sz="0" w:space="0" w:color="auto"/>
                                <w:left w:val="none" w:sz="0" w:space="0" w:color="auto"/>
                                <w:bottom w:val="none" w:sz="0" w:space="0" w:color="auto"/>
                                <w:right w:val="none" w:sz="0" w:space="0" w:color="auto"/>
                              </w:divBdr>
                              <w:divsChild>
                                <w:div w:id="1079213720">
                                  <w:marLeft w:val="0"/>
                                  <w:marRight w:val="0"/>
                                  <w:marTop w:val="0"/>
                                  <w:marBottom w:val="0"/>
                                  <w:divBdr>
                                    <w:top w:val="none" w:sz="0" w:space="0" w:color="auto"/>
                                    <w:left w:val="none" w:sz="0" w:space="0" w:color="auto"/>
                                    <w:bottom w:val="none" w:sz="0" w:space="0" w:color="auto"/>
                                    <w:right w:val="none" w:sz="0" w:space="0" w:color="auto"/>
                                  </w:divBdr>
                                  <w:divsChild>
                                    <w:div w:id="163906095">
                                      <w:marLeft w:val="750"/>
                                      <w:marRight w:val="0"/>
                                      <w:marTop w:val="0"/>
                                      <w:marBottom w:val="0"/>
                                      <w:divBdr>
                                        <w:top w:val="none" w:sz="0" w:space="0" w:color="auto"/>
                                        <w:left w:val="none" w:sz="0" w:space="0" w:color="auto"/>
                                        <w:bottom w:val="none" w:sz="0" w:space="0" w:color="auto"/>
                                        <w:right w:val="none" w:sz="0" w:space="0" w:color="auto"/>
                                      </w:divBdr>
                                      <w:divsChild>
                                        <w:div w:id="1303005479">
                                          <w:marLeft w:val="0"/>
                                          <w:marRight w:val="0"/>
                                          <w:marTop w:val="0"/>
                                          <w:marBottom w:val="0"/>
                                          <w:divBdr>
                                            <w:top w:val="none" w:sz="0" w:space="0" w:color="auto"/>
                                            <w:left w:val="none" w:sz="0" w:space="0" w:color="auto"/>
                                            <w:bottom w:val="none" w:sz="0" w:space="0" w:color="auto"/>
                                            <w:right w:val="none" w:sz="0" w:space="0" w:color="auto"/>
                                          </w:divBdr>
                                          <w:divsChild>
                                            <w:div w:id="1960916701">
                                              <w:marLeft w:val="0"/>
                                              <w:marRight w:val="0"/>
                                              <w:marTop w:val="0"/>
                                              <w:marBottom w:val="0"/>
                                              <w:divBdr>
                                                <w:top w:val="none" w:sz="0" w:space="0" w:color="auto"/>
                                                <w:left w:val="none" w:sz="0" w:space="0" w:color="auto"/>
                                                <w:bottom w:val="none" w:sz="0" w:space="0" w:color="auto"/>
                                                <w:right w:val="none" w:sz="0" w:space="0" w:color="auto"/>
                                              </w:divBdr>
                                              <w:divsChild>
                                                <w:div w:id="1768891708">
                                                  <w:marLeft w:val="0"/>
                                                  <w:marRight w:val="0"/>
                                                  <w:marTop w:val="0"/>
                                                  <w:marBottom w:val="0"/>
                                                  <w:divBdr>
                                                    <w:top w:val="none" w:sz="0" w:space="0" w:color="auto"/>
                                                    <w:left w:val="none" w:sz="0" w:space="0" w:color="auto"/>
                                                    <w:bottom w:val="none" w:sz="0" w:space="0" w:color="auto"/>
                                                    <w:right w:val="none" w:sz="0" w:space="0" w:color="auto"/>
                                                  </w:divBdr>
                                                  <w:divsChild>
                                                    <w:div w:id="1751736943">
                                                      <w:marLeft w:val="0"/>
                                                      <w:marRight w:val="0"/>
                                                      <w:marTop w:val="0"/>
                                                      <w:marBottom w:val="0"/>
                                                      <w:divBdr>
                                                        <w:top w:val="none" w:sz="0" w:space="0" w:color="auto"/>
                                                        <w:left w:val="none" w:sz="0" w:space="0" w:color="auto"/>
                                                        <w:bottom w:val="none" w:sz="0" w:space="0" w:color="auto"/>
                                                        <w:right w:val="none" w:sz="0" w:space="0" w:color="auto"/>
                                                      </w:divBdr>
                                                      <w:divsChild>
                                                        <w:div w:id="706952432">
                                                          <w:marLeft w:val="0"/>
                                                          <w:marRight w:val="0"/>
                                                          <w:marTop w:val="0"/>
                                                          <w:marBottom w:val="0"/>
                                                          <w:divBdr>
                                                            <w:top w:val="none" w:sz="0" w:space="0" w:color="auto"/>
                                                            <w:left w:val="none" w:sz="0" w:space="0" w:color="auto"/>
                                                            <w:bottom w:val="none" w:sz="0" w:space="0" w:color="auto"/>
                                                            <w:right w:val="none" w:sz="0" w:space="0" w:color="auto"/>
                                                          </w:divBdr>
                                                          <w:divsChild>
                                                            <w:div w:id="1133130880">
                                                              <w:marLeft w:val="0"/>
                                                              <w:marRight w:val="0"/>
                                                              <w:marTop w:val="0"/>
                                                              <w:marBottom w:val="0"/>
                                                              <w:divBdr>
                                                                <w:top w:val="none" w:sz="0" w:space="0" w:color="auto"/>
                                                                <w:left w:val="none" w:sz="0" w:space="0" w:color="auto"/>
                                                                <w:bottom w:val="none" w:sz="0" w:space="0" w:color="auto"/>
                                                                <w:right w:val="none" w:sz="0" w:space="0" w:color="auto"/>
                                                              </w:divBdr>
                                                              <w:divsChild>
                                                                <w:div w:id="1281716890">
                                                                  <w:marLeft w:val="0"/>
                                                                  <w:marRight w:val="0"/>
                                                                  <w:marTop w:val="0"/>
                                                                  <w:marBottom w:val="0"/>
                                                                  <w:divBdr>
                                                                    <w:top w:val="none" w:sz="0" w:space="0" w:color="auto"/>
                                                                    <w:left w:val="none" w:sz="0" w:space="0" w:color="auto"/>
                                                                    <w:bottom w:val="none" w:sz="0" w:space="0" w:color="auto"/>
                                                                    <w:right w:val="none" w:sz="0" w:space="0" w:color="auto"/>
                                                                  </w:divBdr>
                                                                  <w:divsChild>
                                                                    <w:div w:id="1314530275">
                                                                      <w:marLeft w:val="0"/>
                                                                      <w:marRight w:val="0"/>
                                                                      <w:marTop w:val="0"/>
                                                                      <w:marBottom w:val="0"/>
                                                                      <w:divBdr>
                                                                        <w:top w:val="none" w:sz="0" w:space="0" w:color="auto"/>
                                                                        <w:left w:val="none" w:sz="0" w:space="0" w:color="auto"/>
                                                                        <w:bottom w:val="none" w:sz="0" w:space="0" w:color="auto"/>
                                                                        <w:right w:val="none" w:sz="0" w:space="0" w:color="auto"/>
                                                                      </w:divBdr>
                                                                      <w:divsChild>
                                                                        <w:div w:id="1624386004">
                                                                          <w:marLeft w:val="0"/>
                                                                          <w:marRight w:val="0"/>
                                                                          <w:marTop w:val="0"/>
                                                                          <w:marBottom w:val="0"/>
                                                                          <w:divBdr>
                                                                            <w:top w:val="none" w:sz="0" w:space="0" w:color="auto"/>
                                                                            <w:left w:val="none" w:sz="0" w:space="0" w:color="auto"/>
                                                                            <w:bottom w:val="none" w:sz="0" w:space="0" w:color="auto"/>
                                                                            <w:right w:val="none" w:sz="0" w:space="0" w:color="auto"/>
                                                                          </w:divBdr>
                                                                          <w:divsChild>
                                                                            <w:div w:id="190225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967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6179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129359">
          <w:marLeft w:val="0"/>
          <w:marRight w:val="0"/>
          <w:marTop w:val="0"/>
          <w:marBottom w:val="0"/>
          <w:divBdr>
            <w:top w:val="none" w:sz="0" w:space="0" w:color="auto"/>
            <w:left w:val="none" w:sz="0" w:space="0" w:color="auto"/>
            <w:bottom w:val="none" w:sz="0" w:space="0" w:color="auto"/>
            <w:right w:val="none" w:sz="0" w:space="0" w:color="auto"/>
          </w:divBdr>
          <w:divsChild>
            <w:div w:id="1973435290">
              <w:marLeft w:val="0"/>
              <w:marRight w:val="0"/>
              <w:marTop w:val="0"/>
              <w:marBottom w:val="0"/>
              <w:divBdr>
                <w:top w:val="none" w:sz="0" w:space="0" w:color="auto"/>
                <w:left w:val="none" w:sz="0" w:space="0" w:color="auto"/>
                <w:bottom w:val="none" w:sz="0" w:space="0" w:color="auto"/>
                <w:right w:val="none" w:sz="0" w:space="0" w:color="auto"/>
              </w:divBdr>
              <w:divsChild>
                <w:div w:id="10508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98070">
      <w:bodyDiv w:val="1"/>
      <w:marLeft w:val="0"/>
      <w:marRight w:val="0"/>
      <w:marTop w:val="0"/>
      <w:marBottom w:val="0"/>
      <w:divBdr>
        <w:top w:val="none" w:sz="0" w:space="0" w:color="auto"/>
        <w:left w:val="none" w:sz="0" w:space="0" w:color="auto"/>
        <w:bottom w:val="none" w:sz="0" w:space="0" w:color="auto"/>
        <w:right w:val="none" w:sz="0" w:space="0" w:color="auto"/>
      </w:divBdr>
    </w:div>
    <w:div w:id="1199197960">
      <w:bodyDiv w:val="1"/>
      <w:marLeft w:val="0"/>
      <w:marRight w:val="0"/>
      <w:marTop w:val="0"/>
      <w:marBottom w:val="0"/>
      <w:divBdr>
        <w:top w:val="none" w:sz="0" w:space="0" w:color="auto"/>
        <w:left w:val="none" w:sz="0" w:space="0" w:color="auto"/>
        <w:bottom w:val="none" w:sz="0" w:space="0" w:color="auto"/>
        <w:right w:val="none" w:sz="0" w:space="0" w:color="auto"/>
      </w:divBdr>
    </w:div>
    <w:div w:id="1373261616">
      <w:bodyDiv w:val="1"/>
      <w:marLeft w:val="0"/>
      <w:marRight w:val="0"/>
      <w:marTop w:val="0"/>
      <w:marBottom w:val="0"/>
      <w:divBdr>
        <w:top w:val="none" w:sz="0" w:space="0" w:color="auto"/>
        <w:left w:val="none" w:sz="0" w:space="0" w:color="auto"/>
        <w:bottom w:val="none" w:sz="0" w:space="0" w:color="auto"/>
        <w:right w:val="none" w:sz="0" w:space="0" w:color="auto"/>
      </w:divBdr>
    </w:div>
    <w:div w:id="1437021538">
      <w:bodyDiv w:val="1"/>
      <w:marLeft w:val="0"/>
      <w:marRight w:val="0"/>
      <w:marTop w:val="0"/>
      <w:marBottom w:val="0"/>
      <w:divBdr>
        <w:top w:val="none" w:sz="0" w:space="0" w:color="auto"/>
        <w:left w:val="none" w:sz="0" w:space="0" w:color="auto"/>
        <w:bottom w:val="none" w:sz="0" w:space="0" w:color="auto"/>
        <w:right w:val="none" w:sz="0" w:space="0" w:color="auto"/>
      </w:divBdr>
    </w:div>
    <w:div w:id="20338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SỞ  TÀI NGUYÊN VÀ MÔI TRƯỜNG</vt:lpstr>
    </vt:vector>
  </TitlesOfParts>
  <Company>So 219 Tran Phu - TP.Ha Tinh</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TÀI NGUYÊN VÀ MÔI TRƯỜNG</dc:title>
  <dc:creator>Cty CP TM Hong Ha</dc:creator>
  <cp:lastModifiedBy>Admin</cp:lastModifiedBy>
  <cp:revision>32</cp:revision>
  <cp:lastPrinted>2026-04-15T08:25:00Z</cp:lastPrinted>
  <dcterms:created xsi:type="dcterms:W3CDTF">2026-04-01T09:35:00Z</dcterms:created>
  <dcterms:modified xsi:type="dcterms:W3CDTF">2026-04-29T01:55:00Z</dcterms:modified>
</cp:coreProperties>
</file>