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2"/>
        <w:gridCol w:w="5778"/>
      </w:tblGrid>
      <w:tr w:rsidR="003E5983" w:rsidRPr="003E5983" w14:paraId="1EA75F4D" w14:textId="77777777" w:rsidTr="004E6BE4">
        <w:trPr>
          <w:trHeight w:val="986"/>
        </w:trPr>
        <w:tc>
          <w:tcPr>
            <w:tcW w:w="3348" w:type="dxa"/>
            <w:tcBorders>
              <w:top w:val="nil"/>
              <w:left w:val="nil"/>
              <w:bottom w:val="nil"/>
              <w:right w:val="nil"/>
              <w:tl2br w:val="nil"/>
              <w:tr2bl w:val="nil"/>
            </w:tcBorders>
            <w:tcMar>
              <w:top w:w="0" w:type="dxa"/>
              <w:left w:w="108" w:type="dxa"/>
              <w:bottom w:w="0" w:type="dxa"/>
              <w:right w:w="108" w:type="dxa"/>
            </w:tcMar>
          </w:tcPr>
          <w:bookmarkStart w:id="0" w:name="_GoBack"/>
          <w:bookmarkEnd w:id="0"/>
          <w:p w14:paraId="0E2696A9" w14:textId="1783C9DC" w:rsidR="00E645A6" w:rsidRPr="003E5983" w:rsidRDefault="00411178" w:rsidP="004E6BE4">
            <w:pPr>
              <w:jc w:val="center"/>
              <w:rPr>
                <w:color w:val="000000" w:themeColor="text1"/>
                <w:sz w:val="10"/>
                <w:szCs w:val="10"/>
              </w:rPr>
            </w:pPr>
            <w:r w:rsidRPr="003E5983">
              <w:rPr>
                <w:b/>
                <w:bCs/>
                <w:noProof/>
                <w:color w:val="000000" w:themeColor="text1"/>
                <w:sz w:val="26"/>
                <w:szCs w:val="26"/>
              </w:rPr>
              <mc:AlternateContent>
                <mc:Choice Requires="wps">
                  <w:drawing>
                    <wp:anchor distT="0" distB="0" distL="114300" distR="114300" simplePos="0" relativeHeight="251656704" behindDoc="0" locked="0" layoutInCell="1" allowOverlap="1" wp14:anchorId="140C0D65" wp14:editId="38BBCBBC">
                      <wp:simplePos x="0" y="0"/>
                      <wp:positionH relativeFrom="column">
                        <wp:posOffset>707390</wp:posOffset>
                      </wp:positionH>
                      <wp:positionV relativeFrom="paragraph">
                        <wp:posOffset>436880</wp:posOffset>
                      </wp:positionV>
                      <wp:extent cx="653415" cy="0"/>
                      <wp:effectExtent l="6350" t="13970" r="6985" b="508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9EFF84" id="_x0000_t32" coordsize="21600,21600" o:spt="32" o:oned="t" path="m,l21600,21600e" filled="f">
                      <v:path arrowok="t" fillok="f" o:connecttype="none"/>
                      <o:lock v:ext="edit" shapetype="t"/>
                    </v:shapetype>
                    <v:shape id="AutoShape 4" o:spid="_x0000_s1026" type="#_x0000_t32" style="position:absolute;margin-left:55.7pt;margin-top:34.4pt;width:51.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MStwEAAFUDAAAOAAAAZHJzL2Uyb0RvYy54bWysU8Fu2zAMvQ/YPwi6L46zpdi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"/>
                  </w:pict>
                </mc:Fallback>
              </mc:AlternateContent>
            </w:r>
            <w:r w:rsidR="00E645A6" w:rsidRPr="003E5983">
              <w:rPr>
                <w:b/>
                <w:bCs/>
                <w:color w:val="000000" w:themeColor="text1"/>
                <w:sz w:val="26"/>
                <w:szCs w:val="26"/>
              </w:rPr>
              <w:t>ỦY BAN NHÂN DÂN</w:t>
            </w:r>
            <w:r w:rsidR="00E645A6" w:rsidRPr="003E5983">
              <w:rPr>
                <w:b/>
                <w:bCs/>
                <w:color w:val="000000" w:themeColor="text1"/>
                <w:sz w:val="26"/>
                <w:szCs w:val="26"/>
              </w:rPr>
              <w:br/>
              <w:t>TỈNH QUẢNG NGÃI</w:t>
            </w:r>
            <w:r w:rsidR="00E645A6" w:rsidRPr="003E5983">
              <w:rPr>
                <w:b/>
                <w:bCs/>
                <w:color w:val="000000" w:themeColor="text1"/>
                <w:sz w:val="26"/>
                <w:szCs w:val="26"/>
              </w:rPr>
              <w:br/>
            </w:r>
          </w:p>
        </w:tc>
        <w:tc>
          <w:tcPr>
            <w:tcW w:w="5508" w:type="dxa"/>
            <w:tcBorders>
              <w:top w:val="nil"/>
              <w:left w:val="nil"/>
              <w:bottom w:val="nil"/>
              <w:right w:val="nil"/>
              <w:tl2br w:val="nil"/>
              <w:tr2bl w:val="nil"/>
            </w:tcBorders>
            <w:tcMar>
              <w:top w:w="0" w:type="dxa"/>
              <w:left w:w="108" w:type="dxa"/>
              <w:bottom w:w="0" w:type="dxa"/>
              <w:right w:w="108" w:type="dxa"/>
            </w:tcMar>
          </w:tcPr>
          <w:p w14:paraId="796E7C66" w14:textId="0909422B" w:rsidR="00E645A6" w:rsidRPr="003E5983" w:rsidRDefault="00411178" w:rsidP="004E6BE4">
            <w:pPr>
              <w:jc w:val="center"/>
              <w:rPr>
                <w:color w:val="000000" w:themeColor="text1"/>
                <w:sz w:val="26"/>
                <w:szCs w:val="26"/>
              </w:rPr>
            </w:pPr>
            <w:r w:rsidRPr="003E5983">
              <w:rPr>
                <w:b/>
                <w:bCs/>
                <w:noProof/>
                <w:color w:val="000000" w:themeColor="text1"/>
                <w:sz w:val="26"/>
                <w:szCs w:val="26"/>
              </w:rPr>
              <mc:AlternateContent>
                <mc:Choice Requires="wps">
                  <w:drawing>
                    <wp:anchor distT="0" distB="0" distL="114300" distR="114300" simplePos="0" relativeHeight="251657728" behindDoc="0" locked="0" layoutInCell="1" allowOverlap="1" wp14:anchorId="2D6AA8A5" wp14:editId="3F966E10">
                      <wp:simplePos x="0" y="0"/>
                      <wp:positionH relativeFrom="column">
                        <wp:posOffset>733425</wp:posOffset>
                      </wp:positionH>
                      <wp:positionV relativeFrom="paragraph">
                        <wp:posOffset>436880</wp:posOffset>
                      </wp:positionV>
                      <wp:extent cx="2117090" cy="0"/>
                      <wp:effectExtent l="5080" t="13970" r="1143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0DB02E" id="AutoShape 5" o:spid="_x0000_s1026" type="#_x0000_t32" style="position:absolute;margin-left:57.75pt;margin-top:34.4pt;width:166.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9ahuAEAAFYDAAAOAAAAZHJzL2Uyb0RvYy54bWysU8Fu2zAMvQ/YPwi6L7YDdFuNOD2k6y7d&#10;FqDdBzCSbAuTRYFU4uTvJ6lJWmy3YT4IlEg+Pj7Sq7vj5MTBEFv0nWwWtRTGK9TWD538+fzw4b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"/>
                  </w:pict>
                </mc:Fallback>
              </mc:AlternateContent>
            </w:r>
            <w:r w:rsidR="00E645A6" w:rsidRPr="003E5983">
              <w:rPr>
                <w:b/>
                <w:bCs/>
                <w:color w:val="000000" w:themeColor="text1"/>
                <w:sz w:val="26"/>
                <w:szCs w:val="26"/>
              </w:rPr>
              <w:t>CỘNG HÒA XÃ HỘI CHỦ NGHĨA VIỆT NAM</w:t>
            </w:r>
            <w:r w:rsidR="00E645A6" w:rsidRPr="003E5983">
              <w:rPr>
                <w:b/>
                <w:bCs/>
                <w:color w:val="000000" w:themeColor="text1"/>
                <w:sz w:val="26"/>
                <w:szCs w:val="26"/>
              </w:rPr>
              <w:br/>
            </w:r>
            <w:r w:rsidR="00E645A6" w:rsidRPr="003E5983">
              <w:rPr>
                <w:b/>
                <w:bCs/>
                <w:color w:val="000000" w:themeColor="text1"/>
                <w:sz w:val="28"/>
                <w:szCs w:val="28"/>
              </w:rPr>
              <w:t>Độc lập - Tự do - Hạnh phúc</w:t>
            </w:r>
            <w:r w:rsidR="00E645A6" w:rsidRPr="003E5983">
              <w:rPr>
                <w:b/>
                <w:bCs/>
                <w:color w:val="000000" w:themeColor="text1"/>
                <w:sz w:val="26"/>
                <w:szCs w:val="26"/>
              </w:rPr>
              <w:t xml:space="preserve"> </w:t>
            </w:r>
            <w:r w:rsidR="00E645A6" w:rsidRPr="003E5983">
              <w:rPr>
                <w:b/>
                <w:bCs/>
                <w:color w:val="000000" w:themeColor="text1"/>
                <w:sz w:val="26"/>
                <w:szCs w:val="26"/>
              </w:rPr>
              <w:br/>
            </w:r>
          </w:p>
        </w:tc>
      </w:tr>
      <w:tr w:rsidR="003E5983" w:rsidRPr="003E5983" w14:paraId="2FABDAF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5FFC566" w14:textId="77777777" w:rsidR="00E645A6" w:rsidRPr="003E5983" w:rsidRDefault="00E645A6" w:rsidP="004E6BE4">
            <w:pPr>
              <w:jc w:val="center"/>
              <w:rPr>
                <w:color w:val="000000" w:themeColor="text1"/>
                <w:sz w:val="26"/>
                <w:szCs w:val="26"/>
              </w:rPr>
            </w:pPr>
            <w:r w:rsidRPr="003E5983">
              <w:rPr>
                <w:color w:val="000000" w:themeColor="text1"/>
                <w:sz w:val="26"/>
                <w:szCs w:val="26"/>
              </w:rPr>
              <w:t xml:space="preserve">Số: </w:t>
            </w:r>
            <w:r w:rsidR="00286CF8" w:rsidRPr="003E5983">
              <w:rPr>
                <w:color w:val="000000" w:themeColor="text1"/>
                <w:sz w:val="26"/>
                <w:szCs w:val="26"/>
              </w:rPr>
              <w:t xml:space="preserve">     </w:t>
            </w:r>
            <w:r w:rsidRPr="003E5983">
              <w:rPr>
                <w:color w:val="000000" w:themeColor="text1"/>
                <w:sz w:val="26"/>
                <w:szCs w:val="26"/>
              </w:rPr>
              <w:t>/202</w:t>
            </w:r>
            <w:r w:rsidR="00286CF8" w:rsidRPr="003E5983">
              <w:rPr>
                <w:color w:val="000000" w:themeColor="text1"/>
                <w:sz w:val="26"/>
                <w:szCs w:val="26"/>
              </w:rPr>
              <w:t>5</w:t>
            </w:r>
            <w:r w:rsidRPr="003E5983">
              <w:rPr>
                <w:color w:val="000000" w:themeColor="text1"/>
                <w:sz w:val="26"/>
                <w:szCs w:val="26"/>
              </w:rPr>
              <w:t>/QĐ-UBND</w:t>
            </w:r>
          </w:p>
        </w:tc>
        <w:tc>
          <w:tcPr>
            <w:tcW w:w="5508" w:type="dxa"/>
            <w:tcBorders>
              <w:top w:val="nil"/>
              <w:left w:val="nil"/>
              <w:bottom w:val="nil"/>
              <w:right w:val="nil"/>
              <w:tl2br w:val="nil"/>
              <w:tr2bl w:val="nil"/>
            </w:tcBorders>
            <w:tcMar>
              <w:top w:w="0" w:type="dxa"/>
              <w:left w:w="108" w:type="dxa"/>
              <w:bottom w:w="0" w:type="dxa"/>
              <w:right w:w="108" w:type="dxa"/>
            </w:tcMar>
          </w:tcPr>
          <w:p w14:paraId="104484EB" w14:textId="77777777" w:rsidR="00E645A6" w:rsidRPr="003E5983" w:rsidRDefault="00E645A6" w:rsidP="004E6BE4">
            <w:pPr>
              <w:jc w:val="right"/>
              <w:rPr>
                <w:color w:val="000000" w:themeColor="text1"/>
                <w:sz w:val="28"/>
                <w:szCs w:val="28"/>
              </w:rPr>
            </w:pPr>
            <w:r w:rsidRPr="003E5983">
              <w:rPr>
                <w:i/>
                <w:iCs/>
                <w:color w:val="000000" w:themeColor="text1"/>
                <w:sz w:val="28"/>
                <w:szCs w:val="28"/>
              </w:rPr>
              <w:t xml:space="preserve">Quảng Ngãi, ngày </w:t>
            </w:r>
            <w:r w:rsidR="00286CF8" w:rsidRPr="003E5983">
              <w:rPr>
                <w:i/>
                <w:iCs/>
                <w:color w:val="000000" w:themeColor="text1"/>
                <w:sz w:val="28"/>
                <w:szCs w:val="28"/>
              </w:rPr>
              <w:t xml:space="preserve">  </w:t>
            </w:r>
            <w:r w:rsidRPr="003E5983">
              <w:rPr>
                <w:i/>
                <w:iCs/>
                <w:color w:val="000000" w:themeColor="text1"/>
                <w:sz w:val="28"/>
                <w:szCs w:val="28"/>
              </w:rPr>
              <w:t xml:space="preserve"> tháng </w:t>
            </w:r>
            <w:r w:rsidR="00286CF8" w:rsidRPr="003E5983">
              <w:rPr>
                <w:i/>
                <w:iCs/>
                <w:color w:val="000000" w:themeColor="text1"/>
                <w:sz w:val="28"/>
                <w:szCs w:val="28"/>
              </w:rPr>
              <w:t xml:space="preserve">  </w:t>
            </w:r>
            <w:r w:rsidRPr="003E5983">
              <w:rPr>
                <w:i/>
                <w:iCs/>
                <w:color w:val="000000" w:themeColor="text1"/>
                <w:sz w:val="28"/>
                <w:szCs w:val="28"/>
              </w:rPr>
              <w:t xml:space="preserve"> năm 202</w:t>
            </w:r>
            <w:r w:rsidR="00286CF8" w:rsidRPr="003E5983">
              <w:rPr>
                <w:i/>
                <w:iCs/>
                <w:color w:val="000000" w:themeColor="text1"/>
                <w:sz w:val="28"/>
                <w:szCs w:val="28"/>
              </w:rPr>
              <w:t>5</w:t>
            </w:r>
          </w:p>
        </w:tc>
      </w:tr>
    </w:tbl>
    <w:p w14:paraId="6EFB833A" w14:textId="77777777" w:rsidR="00E645A6" w:rsidRPr="003E5983" w:rsidRDefault="00E645A6" w:rsidP="004E6BE4">
      <w:pPr>
        <w:spacing w:before="120" w:after="120"/>
        <w:rPr>
          <w:b/>
          <w:bCs/>
          <w:color w:val="000000" w:themeColor="text1"/>
          <w:sz w:val="28"/>
          <w:szCs w:val="28"/>
        </w:rPr>
      </w:pPr>
      <w:r w:rsidRPr="003E5983">
        <w:rPr>
          <w:color w:val="000000" w:themeColor="text1"/>
        </w:rPr>
        <w:t> </w:t>
      </w:r>
      <w:r w:rsidR="00286CF8" w:rsidRPr="003E5983">
        <w:rPr>
          <w:color w:val="000000" w:themeColor="text1"/>
        </w:rPr>
        <w:tab/>
      </w:r>
      <w:r w:rsidR="00286CF8" w:rsidRPr="003E5983">
        <w:rPr>
          <w:color w:val="000000" w:themeColor="text1"/>
        </w:rPr>
        <w:tab/>
      </w:r>
      <w:r w:rsidR="00286CF8" w:rsidRPr="003E5983">
        <w:rPr>
          <w:b/>
          <w:bCs/>
          <w:color w:val="000000" w:themeColor="text1"/>
          <w:sz w:val="28"/>
          <w:szCs w:val="28"/>
        </w:rPr>
        <w:t>(Dự thảo)</w:t>
      </w:r>
    </w:p>
    <w:p w14:paraId="41E637F0" w14:textId="77777777" w:rsidR="00E645A6" w:rsidRPr="003E5983" w:rsidRDefault="00E645A6" w:rsidP="004E6BE4">
      <w:pPr>
        <w:spacing w:before="120" w:after="120"/>
        <w:jc w:val="center"/>
        <w:rPr>
          <w:color w:val="000000" w:themeColor="text1"/>
          <w:sz w:val="28"/>
          <w:szCs w:val="28"/>
        </w:rPr>
      </w:pPr>
      <w:bookmarkStart w:id="1" w:name="loai_1"/>
      <w:r w:rsidRPr="003E5983">
        <w:rPr>
          <w:b/>
          <w:bCs/>
          <w:color w:val="000000" w:themeColor="text1"/>
          <w:sz w:val="28"/>
          <w:szCs w:val="28"/>
        </w:rPr>
        <w:t>QUYẾT ĐỊNH</w:t>
      </w:r>
      <w:bookmarkEnd w:id="1"/>
    </w:p>
    <w:p w14:paraId="37FCD35F" w14:textId="77777777" w:rsidR="00E645A6" w:rsidRPr="003E5983" w:rsidRDefault="00B1142C" w:rsidP="004E6BE4">
      <w:pPr>
        <w:spacing w:before="120" w:after="120"/>
        <w:jc w:val="center"/>
        <w:rPr>
          <w:b/>
          <w:bCs/>
          <w:color w:val="000000" w:themeColor="text1"/>
          <w:sz w:val="28"/>
          <w:szCs w:val="28"/>
        </w:rPr>
      </w:pPr>
      <w:bookmarkStart w:id="2" w:name="loai_1_name"/>
      <w:bookmarkStart w:id="3" w:name="_Hlk202884851"/>
      <w:r w:rsidRPr="003E5983">
        <w:rPr>
          <w:b/>
          <w:bCs/>
          <w:color w:val="000000" w:themeColor="text1"/>
          <w:sz w:val="28"/>
          <w:szCs w:val="28"/>
        </w:rPr>
        <w:t>Ban hành quy định chi tiết một số nội dung về bồi thường, hỗ trợ và tái định cư khi</w:t>
      </w:r>
      <w:r w:rsidR="008F2387" w:rsidRPr="003E5983">
        <w:rPr>
          <w:b/>
          <w:bCs/>
          <w:color w:val="000000" w:themeColor="text1"/>
          <w:sz w:val="28"/>
          <w:szCs w:val="28"/>
        </w:rPr>
        <w:t xml:space="preserve"> </w:t>
      </w:r>
      <w:r w:rsidRPr="003E5983">
        <w:rPr>
          <w:b/>
          <w:bCs/>
          <w:color w:val="000000" w:themeColor="text1"/>
          <w:sz w:val="28"/>
          <w:szCs w:val="28"/>
        </w:rPr>
        <w:t>Nhà nước thu hồi đất trên địa bàn tỉnh Quảng Ngãi</w:t>
      </w:r>
      <w:bookmarkEnd w:id="2"/>
    </w:p>
    <w:bookmarkEnd w:id="3"/>
    <w:p w14:paraId="7945AD8A" w14:textId="535DB59E" w:rsidR="00B1142C" w:rsidRPr="003E5983" w:rsidRDefault="00411178" w:rsidP="004E6BE4">
      <w:pPr>
        <w:spacing w:before="120" w:after="120"/>
        <w:jc w:val="both"/>
        <w:rPr>
          <w:b/>
          <w:bCs/>
          <w:color w:val="000000" w:themeColor="text1"/>
          <w:sz w:val="28"/>
          <w:szCs w:val="28"/>
        </w:rPr>
      </w:pPr>
      <w:r w:rsidRPr="003E5983">
        <w:rPr>
          <w:b/>
          <w:bCs/>
          <w:noProof/>
          <w:color w:val="000000" w:themeColor="text1"/>
          <w:sz w:val="28"/>
          <w:szCs w:val="28"/>
        </w:rPr>
        <mc:AlternateContent>
          <mc:Choice Requires="wps">
            <w:drawing>
              <wp:anchor distT="0" distB="0" distL="114300" distR="114300" simplePos="0" relativeHeight="251655680" behindDoc="0" locked="0" layoutInCell="1" allowOverlap="1" wp14:anchorId="6FD48A52" wp14:editId="3BAF690C">
                <wp:simplePos x="0" y="0"/>
                <wp:positionH relativeFrom="column">
                  <wp:posOffset>1893570</wp:posOffset>
                </wp:positionH>
                <wp:positionV relativeFrom="paragraph">
                  <wp:posOffset>22860</wp:posOffset>
                </wp:positionV>
                <wp:extent cx="1976755" cy="635"/>
                <wp:effectExtent l="11430" t="10160" r="1206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C67FF8" id="AutoShape 2" o:spid="_x0000_s1026" type="#_x0000_t32" style="position:absolute;margin-left:149.1pt;margin-top:1.8pt;width:155.6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"/>
            </w:pict>
          </mc:Fallback>
        </mc:AlternateContent>
      </w:r>
    </w:p>
    <w:p w14:paraId="011F72A9" w14:textId="77777777" w:rsidR="00E645A6" w:rsidRPr="003E5983" w:rsidRDefault="00E645A6" w:rsidP="004E6BE4">
      <w:pPr>
        <w:spacing w:before="120" w:after="120"/>
        <w:jc w:val="center"/>
        <w:rPr>
          <w:color w:val="000000" w:themeColor="text1"/>
          <w:sz w:val="28"/>
          <w:szCs w:val="28"/>
        </w:rPr>
      </w:pPr>
      <w:r w:rsidRPr="003E5983">
        <w:rPr>
          <w:b/>
          <w:bCs/>
          <w:color w:val="000000" w:themeColor="text1"/>
          <w:sz w:val="28"/>
          <w:szCs w:val="28"/>
        </w:rPr>
        <w:t>ỦY BAN NHÂN DÂN TỈNH QUẢNG NGÃI</w:t>
      </w:r>
    </w:p>
    <w:p w14:paraId="2E7E63AF" w14:textId="77777777" w:rsidR="00C5009E" w:rsidRPr="003E5983" w:rsidRDefault="00C5009E" w:rsidP="004E6BE4">
      <w:pPr>
        <w:spacing w:before="120" w:after="120"/>
        <w:ind w:firstLine="720"/>
        <w:jc w:val="both"/>
        <w:rPr>
          <w:i/>
          <w:iCs/>
          <w:color w:val="000000" w:themeColor="text1"/>
          <w:sz w:val="28"/>
          <w:szCs w:val="28"/>
        </w:rPr>
      </w:pPr>
    </w:p>
    <w:p w14:paraId="41C30372" w14:textId="560C5BE6" w:rsidR="00C5009E" w:rsidRPr="00B75B65" w:rsidRDefault="00C5009E" w:rsidP="008510C1">
      <w:pPr>
        <w:spacing w:before="120" w:after="120" w:line="276" w:lineRule="auto"/>
        <w:ind w:firstLine="720"/>
        <w:jc w:val="both"/>
        <w:rPr>
          <w:rFonts w:asciiTheme="majorHAnsi" w:hAnsiTheme="majorHAnsi" w:cstheme="majorHAnsi"/>
          <w:i/>
          <w:color w:val="000000" w:themeColor="text1"/>
          <w:sz w:val="28"/>
          <w:szCs w:val="28"/>
        </w:rPr>
      </w:pPr>
      <w:r w:rsidRPr="00B75B65">
        <w:rPr>
          <w:rFonts w:asciiTheme="majorHAnsi" w:hAnsiTheme="majorHAnsi" w:cstheme="majorHAnsi"/>
          <w:i/>
          <w:color w:val="000000" w:themeColor="text1"/>
          <w:sz w:val="28"/>
          <w:szCs w:val="28"/>
        </w:rPr>
        <w:t>Căn cứ Luật Tổ chức chính quyền địa phương ngày 1</w:t>
      </w:r>
      <w:r w:rsidR="00F825AA" w:rsidRPr="00B75B65">
        <w:rPr>
          <w:rFonts w:asciiTheme="majorHAnsi" w:hAnsiTheme="majorHAnsi" w:cstheme="majorHAnsi"/>
          <w:i/>
          <w:color w:val="000000" w:themeColor="text1"/>
          <w:sz w:val="28"/>
          <w:szCs w:val="28"/>
        </w:rPr>
        <w:t>6</w:t>
      </w:r>
      <w:r w:rsidRPr="00B75B65">
        <w:rPr>
          <w:rFonts w:asciiTheme="majorHAnsi" w:hAnsiTheme="majorHAnsi" w:cstheme="majorHAnsi"/>
          <w:i/>
          <w:color w:val="000000" w:themeColor="text1"/>
          <w:sz w:val="28"/>
          <w:szCs w:val="28"/>
        </w:rPr>
        <w:t xml:space="preserve"> tháng </w:t>
      </w:r>
      <w:r w:rsidR="00F825AA" w:rsidRPr="00B75B65">
        <w:rPr>
          <w:rFonts w:asciiTheme="majorHAnsi" w:hAnsiTheme="majorHAnsi" w:cstheme="majorHAnsi"/>
          <w:i/>
          <w:color w:val="000000" w:themeColor="text1"/>
          <w:sz w:val="28"/>
          <w:szCs w:val="28"/>
        </w:rPr>
        <w:t>6</w:t>
      </w:r>
      <w:r w:rsidRPr="00B75B65">
        <w:rPr>
          <w:rFonts w:asciiTheme="majorHAnsi" w:hAnsiTheme="majorHAnsi" w:cstheme="majorHAnsi"/>
          <w:i/>
          <w:color w:val="000000" w:themeColor="text1"/>
          <w:sz w:val="28"/>
          <w:szCs w:val="28"/>
        </w:rPr>
        <w:t xml:space="preserve"> năm 2025;</w:t>
      </w:r>
      <w:r w:rsidR="00264206" w:rsidRPr="00B75B65">
        <w:rPr>
          <w:rFonts w:asciiTheme="majorHAnsi" w:hAnsiTheme="majorHAnsi" w:cstheme="majorHAnsi"/>
          <w:i/>
          <w:color w:val="000000" w:themeColor="text1"/>
          <w:sz w:val="28"/>
          <w:szCs w:val="28"/>
        </w:rPr>
        <w:t xml:space="preserve"> </w:t>
      </w:r>
    </w:p>
    <w:p w14:paraId="71680DB5" w14:textId="2A916BFE" w:rsidR="00C5009E" w:rsidRPr="00B75B65" w:rsidRDefault="00C5009E" w:rsidP="008510C1">
      <w:pPr>
        <w:spacing w:before="120" w:after="120" w:line="276" w:lineRule="auto"/>
        <w:ind w:firstLine="720"/>
        <w:jc w:val="both"/>
        <w:rPr>
          <w:rFonts w:asciiTheme="majorHAnsi" w:hAnsiTheme="majorHAnsi" w:cstheme="majorHAnsi"/>
          <w:i/>
          <w:color w:val="000000" w:themeColor="text1"/>
          <w:sz w:val="28"/>
          <w:szCs w:val="28"/>
        </w:rPr>
      </w:pPr>
      <w:r w:rsidRPr="00B75B65">
        <w:rPr>
          <w:rFonts w:asciiTheme="majorHAnsi" w:hAnsiTheme="majorHAnsi" w:cstheme="majorHAnsi"/>
          <w:i/>
          <w:color w:val="000000" w:themeColor="text1"/>
          <w:sz w:val="28"/>
          <w:szCs w:val="28"/>
        </w:rPr>
        <w:t>Căn cứ Luật Ban hành văn bản quy phạm pháp luật ngày 19 tháng 02 năm 2025;</w:t>
      </w:r>
      <w:r w:rsidR="00264206" w:rsidRPr="00B75B65">
        <w:rPr>
          <w:rFonts w:asciiTheme="majorHAnsi" w:hAnsiTheme="majorHAnsi" w:cstheme="majorHAnsi"/>
          <w:i/>
          <w:color w:val="000000" w:themeColor="text1"/>
          <w:sz w:val="28"/>
          <w:szCs w:val="28"/>
          <w:lang w:val="vi-VN"/>
        </w:rPr>
        <w:t xml:space="preserve"> Luật sửa đổi, bổ sung một số điều của Luật Ban hành văn bản quy phạm pháp luật ngày 25 tháng 6 năm 2025;</w:t>
      </w:r>
    </w:p>
    <w:p w14:paraId="3FE2C074" w14:textId="77777777" w:rsidR="00C5009E" w:rsidRPr="00B75B65" w:rsidRDefault="00C5009E" w:rsidP="008510C1">
      <w:pPr>
        <w:pStyle w:val="BodyText"/>
        <w:spacing w:before="120" w:line="276" w:lineRule="auto"/>
        <w:ind w:firstLine="720"/>
        <w:jc w:val="both"/>
        <w:rPr>
          <w:rFonts w:asciiTheme="majorHAnsi" w:hAnsiTheme="majorHAnsi" w:cstheme="majorHAnsi"/>
          <w:i/>
          <w:color w:val="000000" w:themeColor="text1"/>
          <w:szCs w:val="28"/>
        </w:rPr>
      </w:pPr>
      <w:r w:rsidRPr="00B75B65">
        <w:rPr>
          <w:rFonts w:asciiTheme="majorHAnsi" w:hAnsiTheme="majorHAnsi" w:cstheme="majorHAnsi"/>
          <w:i/>
          <w:color w:val="000000" w:themeColor="text1"/>
          <w:szCs w:val="28"/>
        </w:rPr>
        <w:t xml:space="preserve"> 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 </w:t>
      </w:r>
    </w:p>
    <w:p w14:paraId="78FE0AF6" w14:textId="77777777" w:rsidR="00C5009E" w:rsidRPr="00B75B65" w:rsidRDefault="00C5009E" w:rsidP="008510C1">
      <w:pPr>
        <w:pStyle w:val="BodyText"/>
        <w:spacing w:before="120" w:line="276" w:lineRule="auto"/>
        <w:ind w:firstLine="720"/>
        <w:jc w:val="both"/>
        <w:rPr>
          <w:rFonts w:asciiTheme="majorHAnsi" w:hAnsiTheme="majorHAnsi" w:cstheme="majorHAnsi"/>
          <w:i/>
          <w:color w:val="000000" w:themeColor="text1"/>
          <w:szCs w:val="28"/>
        </w:rPr>
      </w:pPr>
      <w:r w:rsidRPr="00B75B65">
        <w:rPr>
          <w:rFonts w:asciiTheme="majorHAnsi" w:hAnsiTheme="majorHAnsi" w:cstheme="majorHAnsi"/>
          <w:i/>
          <w:color w:val="000000" w:themeColor="text1"/>
          <w:szCs w:val="28"/>
        </w:rPr>
        <w:t xml:space="preserve">Căn cứ Nghị định số 88/2024/NĐ-CP ngày 15 tháng 7 năm 2024 của Chính phủ quy định về bồi thường, hỗ trợ, tái định cư khi Nhà nước thu hồi đất; </w:t>
      </w:r>
    </w:p>
    <w:p w14:paraId="44F783FE" w14:textId="77777777" w:rsidR="00C5009E" w:rsidRPr="00B75B65" w:rsidRDefault="00C5009E" w:rsidP="008510C1">
      <w:pPr>
        <w:pStyle w:val="BodyText"/>
        <w:spacing w:before="120" w:line="276" w:lineRule="auto"/>
        <w:ind w:firstLine="720"/>
        <w:jc w:val="both"/>
        <w:rPr>
          <w:rFonts w:asciiTheme="majorHAnsi" w:hAnsiTheme="majorHAnsi" w:cstheme="majorHAnsi"/>
          <w:i/>
          <w:color w:val="000000" w:themeColor="text1"/>
          <w:szCs w:val="28"/>
        </w:rPr>
      </w:pPr>
      <w:r w:rsidRPr="00B75B65">
        <w:rPr>
          <w:rFonts w:asciiTheme="majorHAnsi" w:hAnsiTheme="majorHAnsi" w:cstheme="majorHAnsi"/>
          <w:i/>
          <w:color w:val="000000" w:themeColor="text1"/>
          <w:szCs w:val="28"/>
        </w:rPr>
        <w:t>Căn cứ Nghị định số 102/2024/NĐ-CP ngày 30 tháng 7 năm 2024 của Chính phủ quy định chi tiết thi hành một số Điều của Luật Đất đai;</w:t>
      </w:r>
    </w:p>
    <w:p w14:paraId="668F6E3A" w14:textId="77777777" w:rsidR="00C5009E" w:rsidRPr="00B75B65" w:rsidRDefault="00C5009E" w:rsidP="008510C1">
      <w:pPr>
        <w:pStyle w:val="BodyText"/>
        <w:spacing w:before="120" w:line="276" w:lineRule="auto"/>
        <w:ind w:firstLine="720"/>
        <w:jc w:val="both"/>
        <w:rPr>
          <w:rFonts w:asciiTheme="majorHAnsi" w:hAnsiTheme="majorHAnsi" w:cstheme="majorHAnsi"/>
          <w:i/>
          <w:color w:val="000000" w:themeColor="text1"/>
          <w:szCs w:val="28"/>
        </w:rPr>
      </w:pPr>
      <w:r w:rsidRPr="00B75B65">
        <w:rPr>
          <w:rFonts w:asciiTheme="majorHAnsi" w:hAnsiTheme="majorHAnsi" w:cstheme="majorHAnsi"/>
          <w:i/>
          <w:color w:val="000000" w:themeColor="text1"/>
          <w:szCs w:val="28"/>
        </w:rPr>
        <w:t>Căn cứ Nghị định 151/2025/NĐ-CP ngày 12/6/2025 của Chính phủ Quy định về phân định thẩm quyền của chính quyền địa phương 02 cấp trong lĩnh vực đất đai;</w:t>
      </w:r>
    </w:p>
    <w:p w14:paraId="6A7BDB80" w14:textId="27F6D507" w:rsidR="00264206" w:rsidRPr="00B75B65" w:rsidRDefault="00264206" w:rsidP="008510C1">
      <w:pPr>
        <w:pStyle w:val="BodyText"/>
        <w:spacing w:before="120" w:line="276" w:lineRule="auto"/>
        <w:ind w:firstLine="720"/>
        <w:jc w:val="both"/>
        <w:rPr>
          <w:rFonts w:asciiTheme="majorHAnsi" w:hAnsiTheme="majorHAnsi" w:cstheme="majorHAnsi"/>
          <w:i/>
          <w:color w:val="000000" w:themeColor="text1"/>
          <w:szCs w:val="28"/>
        </w:rPr>
      </w:pPr>
      <w:r w:rsidRPr="00B75B65">
        <w:rPr>
          <w:rFonts w:asciiTheme="majorHAnsi" w:hAnsiTheme="majorHAnsi" w:cstheme="majorHAnsi"/>
          <w:i/>
          <w:iCs/>
          <w:color w:val="000000" w:themeColor="text1"/>
          <w:szCs w:val="28"/>
        </w:rPr>
        <w:t xml:space="preserve">Căn cứ Nghị định </w:t>
      </w:r>
      <w:bookmarkStart w:id="4" w:name="_Hlk209427975"/>
      <w:r w:rsidRPr="00B75B65">
        <w:rPr>
          <w:rFonts w:asciiTheme="majorHAnsi" w:hAnsiTheme="majorHAnsi" w:cstheme="majorHAnsi"/>
          <w:i/>
          <w:iCs/>
          <w:color w:val="000000" w:themeColor="text1"/>
          <w:szCs w:val="28"/>
        </w:rPr>
        <w:t>số 62/2025/NĐ-CP ngày 04/3/2025 của Chính phủ quy định chi tiết thi hành Luật Điện lực về bảo vệ công trình điện lực và an toàn trong lĩnh vực điện lực</w:t>
      </w:r>
      <w:bookmarkEnd w:id="4"/>
      <w:r w:rsidRPr="00B75B65">
        <w:rPr>
          <w:rFonts w:asciiTheme="majorHAnsi" w:hAnsiTheme="majorHAnsi" w:cstheme="majorHAnsi"/>
          <w:i/>
          <w:iCs/>
          <w:color w:val="000000" w:themeColor="text1"/>
          <w:szCs w:val="28"/>
        </w:rPr>
        <w:t>;</w:t>
      </w:r>
    </w:p>
    <w:p w14:paraId="2784A7CD" w14:textId="77777777" w:rsidR="00E645A6" w:rsidRPr="00B75B65" w:rsidRDefault="00E645A6" w:rsidP="008510C1">
      <w:pPr>
        <w:spacing w:before="120" w:after="120" w:line="276" w:lineRule="auto"/>
        <w:ind w:firstLine="720"/>
        <w:jc w:val="both"/>
        <w:rPr>
          <w:rFonts w:asciiTheme="majorHAnsi" w:hAnsiTheme="majorHAnsi" w:cstheme="majorHAnsi"/>
          <w:i/>
          <w:iCs/>
          <w:color w:val="000000" w:themeColor="text1"/>
          <w:sz w:val="28"/>
          <w:szCs w:val="28"/>
          <w:lang w:val="de-DE"/>
        </w:rPr>
      </w:pPr>
      <w:r w:rsidRPr="00B75B65">
        <w:rPr>
          <w:rFonts w:asciiTheme="majorHAnsi" w:hAnsiTheme="majorHAnsi" w:cstheme="majorHAnsi"/>
          <w:i/>
          <w:iCs/>
          <w:color w:val="000000" w:themeColor="text1"/>
          <w:sz w:val="28"/>
          <w:szCs w:val="28"/>
          <w:lang w:val="de-DE"/>
        </w:rPr>
        <w:t xml:space="preserve">Theo đề nghị của Giám đốc Sở </w:t>
      </w:r>
      <w:r w:rsidR="00C25C10" w:rsidRPr="00B75B65">
        <w:rPr>
          <w:rFonts w:asciiTheme="majorHAnsi" w:hAnsiTheme="majorHAnsi" w:cstheme="majorHAnsi"/>
          <w:i/>
          <w:iCs/>
          <w:color w:val="000000" w:themeColor="text1"/>
          <w:sz w:val="28"/>
          <w:szCs w:val="28"/>
          <w:lang w:val="de-DE"/>
        </w:rPr>
        <w:t>Nông nghiệp</w:t>
      </w:r>
      <w:r w:rsidRPr="00B75B65">
        <w:rPr>
          <w:rFonts w:asciiTheme="majorHAnsi" w:hAnsiTheme="majorHAnsi" w:cstheme="majorHAnsi"/>
          <w:i/>
          <w:iCs/>
          <w:color w:val="000000" w:themeColor="text1"/>
          <w:sz w:val="28"/>
          <w:szCs w:val="28"/>
          <w:lang w:val="de-DE"/>
        </w:rPr>
        <w:t xml:space="preserve"> và Môi trường tại Tờ trình số</w:t>
      </w:r>
      <w:r w:rsidR="00C5009E" w:rsidRPr="00B75B65">
        <w:rPr>
          <w:rFonts w:asciiTheme="majorHAnsi" w:hAnsiTheme="majorHAnsi" w:cstheme="majorHAnsi"/>
          <w:i/>
          <w:iCs/>
          <w:color w:val="000000" w:themeColor="text1"/>
          <w:sz w:val="28"/>
          <w:szCs w:val="28"/>
          <w:lang w:val="de-DE"/>
        </w:rPr>
        <w:t>……</w:t>
      </w:r>
      <w:r w:rsidRPr="00B75B65">
        <w:rPr>
          <w:rFonts w:asciiTheme="majorHAnsi" w:hAnsiTheme="majorHAnsi" w:cstheme="majorHAnsi"/>
          <w:i/>
          <w:iCs/>
          <w:color w:val="000000" w:themeColor="text1"/>
          <w:sz w:val="28"/>
          <w:szCs w:val="28"/>
          <w:lang w:val="de-DE"/>
        </w:rPr>
        <w:t>/TTr-S</w:t>
      </w:r>
      <w:r w:rsidR="00C25C10" w:rsidRPr="00B75B65">
        <w:rPr>
          <w:rFonts w:asciiTheme="majorHAnsi" w:hAnsiTheme="majorHAnsi" w:cstheme="majorHAnsi"/>
          <w:i/>
          <w:iCs/>
          <w:color w:val="000000" w:themeColor="text1"/>
          <w:sz w:val="28"/>
          <w:szCs w:val="28"/>
          <w:lang w:val="de-DE"/>
        </w:rPr>
        <w:t>N</w:t>
      </w:r>
      <w:r w:rsidRPr="00B75B65">
        <w:rPr>
          <w:rFonts w:asciiTheme="majorHAnsi" w:hAnsiTheme="majorHAnsi" w:cstheme="majorHAnsi"/>
          <w:i/>
          <w:iCs/>
          <w:color w:val="000000" w:themeColor="text1"/>
          <w:sz w:val="28"/>
          <w:szCs w:val="28"/>
          <w:lang w:val="de-DE"/>
        </w:rPr>
        <w:t xml:space="preserve">NMT ngày </w:t>
      </w:r>
      <w:r w:rsidR="00C25C10" w:rsidRPr="00B75B65">
        <w:rPr>
          <w:rFonts w:asciiTheme="majorHAnsi" w:hAnsiTheme="majorHAnsi" w:cstheme="majorHAnsi"/>
          <w:i/>
          <w:iCs/>
          <w:color w:val="000000" w:themeColor="text1"/>
          <w:sz w:val="28"/>
          <w:szCs w:val="28"/>
          <w:lang w:val="de-DE"/>
        </w:rPr>
        <w:t xml:space="preserve">  </w:t>
      </w:r>
      <w:r w:rsidRPr="00B75B65">
        <w:rPr>
          <w:rFonts w:asciiTheme="majorHAnsi" w:hAnsiTheme="majorHAnsi" w:cstheme="majorHAnsi"/>
          <w:i/>
          <w:iCs/>
          <w:color w:val="000000" w:themeColor="text1"/>
          <w:sz w:val="28"/>
          <w:szCs w:val="28"/>
          <w:lang w:val="de-DE"/>
        </w:rPr>
        <w:t xml:space="preserve"> tháng </w:t>
      </w:r>
      <w:r w:rsidR="00C25C10" w:rsidRPr="00B75B65">
        <w:rPr>
          <w:rFonts w:asciiTheme="majorHAnsi" w:hAnsiTheme="majorHAnsi" w:cstheme="majorHAnsi"/>
          <w:i/>
          <w:iCs/>
          <w:color w:val="000000" w:themeColor="text1"/>
          <w:sz w:val="28"/>
          <w:szCs w:val="28"/>
          <w:lang w:val="de-DE"/>
        </w:rPr>
        <w:t xml:space="preserve">  </w:t>
      </w:r>
      <w:r w:rsidRPr="00B75B65">
        <w:rPr>
          <w:rFonts w:asciiTheme="majorHAnsi" w:hAnsiTheme="majorHAnsi" w:cstheme="majorHAnsi"/>
          <w:i/>
          <w:iCs/>
          <w:color w:val="000000" w:themeColor="text1"/>
          <w:sz w:val="28"/>
          <w:szCs w:val="28"/>
          <w:lang w:val="de-DE"/>
        </w:rPr>
        <w:t xml:space="preserve"> năm 202</w:t>
      </w:r>
      <w:r w:rsidR="00C25C10" w:rsidRPr="00B75B65">
        <w:rPr>
          <w:rFonts w:asciiTheme="majorHAnsi" w:hAnsiTheme="majorHAnsi" w:cstheme="majorHAnsi"/>
          <w:i/>
          <w:iCs/>
          <w:color w:val="000000" w:themeColor="text1"/>
          <w:sz w:val="28"/>
          <w:szCs w:val="28"/>
          <w:lang w:val="de-DE"/>
        </w:rPr>
        <w:t>5</w:t>
      </w:r>
      <w:r w:rsidRPr="00B75B65">
        <w:rPr>
          <w:rFonts w:asciiTheme="majorHAnsi" w:hAnsiTheme="majorHAnsi" w:cstheme="majorHAnsi"/>
          <w:i/>
          <w:iCs/>
          <w:color w:val="000000" w:themeColor="text1"/>
          <w:sz w:val="28"/>
          <w:szCs w:val="28"/>
          <w:lang w:val="de-DE"/>
        </w:rPr>
        <w:t xml:space="preserve"> và ý kiến thẩm định của Sở Tư pháp tại Báo cáo số </w:t>
      </w:r>
      <w:r w:rsidR="00C25C10" w:rsidRPr="00B75B65">
        <w:rPr>
          <w:rFonts w:asciiTheme="majorHAnsi" w:hAnsiTheme="majorHAnsi" w:cstheme="majorHAnsi"/>
          <w:i/>
          <w:iCs/>
          <w:color w:val="000000" w:themeColor="text1"/>
          <w:sz w:val="28"/>
          <w:szCs w:val="28"/>
          <w:lang w:val="de-DE"/>
        </w:rPr>
        <w:t xml:space="preserve">  </w:t>
      </w:r>
      <w:r w:rsidRPr="00B75B65">
        <w:rPr>
          <w:rFonts w:asciiTheme="majorHAnsi" w:hAnsiTheme="majorHAnsi" w:cstheme="majorHAnsi"/>
          <w:i/>
          <w:iCs/>
          <w:color w:val="000000" w:themeColor="text1"/>
          <w:sz w:val="28"/>
          <w:szCs w:val="28"/>
          <w:lang w:val="de-DE"/>
        </w:rPr>
        <w:t xml:space="preserve">/BC-STP ngày </w:t>
      </w:r>
      <w:r w:rsidR="00C25C10" w:rsidRPr="00B75B65">
        <w:rPr>
          <w:rFonts w:asciiTheme="majorHAnsi" w:hAnsiTheme="majorHAnsi" w:cstheme="majorHAnsi"/>
          <w:i/>
          <w:iCs/>
          <w:color w:val="000000" w:themeColor="text1"/>
          <w:sz w:val="28"/>
          <w:szCs w:val="28"/>
          <w:lang w:val="de-DE"/>
        </w:rPr>
        <w:t xml:space="preserve">  </w:t>
      </w:r>
      <w:r w:rsidRPr="00B75B65">
        <w:rPr>
          <w:rFonts w:asciiTheme="majorHAnsi" w:hAnsiTheme="majorHAnsi" w:cstheme="majorHAnsi"/>
          <w:i/>
          <w:iCs/>
          <w:color w:val="000000" w:themeColor="text1"/>
          <w:sz w:val="28"/>
          <w:szCs w:val="28"/>
          <w:lang w:val="de-DE"/>
        </w:rPr>
        <w:t xml:space="preserve"> tháng </w:t>
      </w:r>
      <w:r w:rsidR="00C25C10" w:rsidRPr="00B75B65">
        <w:rPr>
          <w:rFonts w:asciiTheme="majorHAnsi" w:hAnsiTheme="majorHAnsi" w:cstheme="majorHAnsi"/>
          <w:i/>
          <w:iCs/>
          <w:color w:val="000000" w:themeColor="text1"/>
          <w:sz w:val="28"/>
          <w:szCs w:val="28"/>
          <w:lang w:val="de-DE"/>
        </w:rPr>
        <w:t xml:space="preserve">  </w:t>
      </w:r>
      <w:r w:rsidRPr="00B75B65">
        <w:rPr>
          <w:rFonts w:asciiTheme="majorHAnsi" w:hAnsiTheme="majorHAnsi" w:cstheme="majorHAnsi"/>
          <w:i/>
          <w:iCs/>
          <w:color w:val="000000" w:themeColor="text1"/>
          <w:sz w:val="28"/>
          <w:szCs w:val="28"/>
          <w:lang w:val="de-DE"/>
        </w:rPr>
        <w:t xml:space="preserve"> năm 202</w:t>
      </w:r>
      <w:r w:rsidR="00C25C10" w:rsidRPr="00B75B65">
        <w:rPr>
          <w:rFonts w:asciiTheme="majorHAnsi" w:hAnsiTheme="majorHAnsi" w:cstheme="majorHAnsi"/>
          <w:i/>
          <w:iCs/>
          <w:color w:val="000000" w:themeColor="text1"/>
          <w:sz w:val="28"/>
          <w:szCs w:val="28"/>
          <w:lang w:val="de-DE"/>
        </w:rPr>
        <w:t>5</w:t>
      </w:r>
      <w:r w:rsidRPr="00B75B65">
        <w:rPr>
          <w:rFonts w:asciiTheme="majorHAnsi" w:hAnsiTheme="majorHAnsi" w:cstheme="majorHAnsi"/>
          <w:i/>
          <w:iCs/>
          <w:color w:val="000000" w:themeColor="text1"/>
          <w:sz w:val="28"/>
          <w:szCs w:val="28"/>
          <w:lang w:val="de-DE"/>
        </w:rPr>
        <w:t>, ý kiến thống nhất của Thành viên UBND tỉnh</w:t>
      </w:r>
      <w:r w:rsidR="00C5009E" w:rsidRPr="00B75B65">
        <w:rPr>
          <w:rFonts w:asciiTheme="majorHAnsi" w:hAnsiTheme="majorHAnsi" w:cstheme="majorHAnsi"/>
          <w:i/>
          <w:iCs/>
          <w:color w:val="000000" w:themeColor="text1"/>
          <w:sz w:val="28"/>
          <w:szCs w:val="28"/>
          <w:lang w:val="de-DE"/>
        </w:rPr>
        <w:t>.</w:t>
      </w:r>
    </w:p>
    <w:p w14:paraId="5EB78C3B" w14:textId="17700C15" w:rsidR="00F825AA" w:rsidRPr="00B75B65" w:rsidRDefault="00F825AA" w:rsidP="008510C1">
      <w:pPr>
        <w:spacing w:before="120" w:after="120" w:line="276" w:lineRule="auto"/>
        <w:ind w:firstLine="720"/>
        <w:jc w:val="both"/>
        <w:rPr>
          <w:rFonts w:asciiTheme="majorHAnsi" w:hAnsiTheme="majorHAnsi" w:cstheme="majorHAnsi"/>
          <w:i/>
          <w:iCs/>
          <w:sz w:val="28"/>
          <w:szCs w:val="28"/>
          <w:lang w:val="de-DE"/>
        </w:rPr>
      </w:pPr>
      <w:bookmarkStart w:id="5" w:name="dieu_1"/>
      <w:r w:rsidRPr="00B75B65">
        <w:rPr>
          <w:rFonts w:asciiTheme="majorHAnsi" w:hAnsiTheme="majorHAnsi" w:cstheme="majorHAnsi"/>
          <w:i/>
          <w:iCs/>
          <w:sz w:val="28"/>
          <w:szCs w:val="28"/>
          <w:lang w:val="de-DE"/>
        </w:rPr>
        <w:lastRenderedPageBreak/>
        <w:t>Ủy ban nhân dân tỉnh ban hành Quyết định ban hành Quy định chi tiết một số nội dung về bồi thường, hỗ trợ và tái định cư khi Nhà nước thu hồi đất áp dụng trên địa bàn tỉnh Quảng Ngãi.</w:t>
      </w:r>
    </w:p>
    <w:p w14:paraId="7BA17611" w14:textId="107474F5" w:rsidR="00E645A6" w:rsidRPr="003E5983" w:rsidRDefault="00E645A6" w:rsidP="008510C1">
      <w:pPr>
        <w:spacing w:before="120" w:after="120" w:line="276" w:lineRule="auto"/>
        <w:ind w:firstLine="720"/>
        <w:jc w:val="both"/>
        <w:rPr>
          <w:color w:val="000000" w:themeColor="text1"/>
          <w:sz w:val="28"/>
          <w:szCs w:val="28"/>
          <w:lang w:val="de-DE"/>
        </w:rPr>
      </w:pPr>
      <w:r w:rsidRPr="003E5983">
        <w:rPr>
          <w:b/>
          <w:bCs/>
          <w:color w:val="000000" w:themeColor="text1"/>
          <w:sz w:val="28"/>
          <w:szCs w:val="28"/>
          <w:lang w:val="de-DE"/>
        </w:rPr>
        <w:t>Điều 1.</w:t>
      </w:r>
      <w:r w:rsidRPr="003E5983">
        <w:rPr>
          <w:color w:val="000000" w:themeColor="text1"/>
          <w:sz w:val="28"/>
          <w:szCs w:val="28"/>
          <w:lang w:val="de-DE"/>
        </w:rPr>
        <w:t xml:space="preserve"> Ban hành kèm theo Quyết định này </w:t>
      </w:r>
      <w:bookmarkStart w:id="6" w:name="_Hlk210913310"/>
      <w:r w:rsidRPr="003E5983">
        <w:rPr>
          <w:color w:val="000000" w:themeColor="text1"/>
          <w:sz w:val="28"/>
          <w:szCs w:val="28"/>
          <w:lang w:val="de-DE"/>
        </w:rPr>
        <w:t>Quy định chi tiết một số nội dung về bồi thường, hỗ trợ và tái định cư khi Nhà nước thu hồi đất áp dụng trên địa bàn tỉnh Quảng Ngãi.</w:t>
      </w:r>
      <w:bookmarkEnd w:id="5"/>
      <w:bookmarkEnd w:id="6"/>
    </w:p>
    <w:p w14:paraId="7C3B6162" w14:textId="77777777" w:rsidR="003B3057" w:rsidRPr="003E5983" w:rsidRDefault="00E645A6" w:rsidP="008510C1">
      <w:pPr>
        <w:spacing w:before="120" w:after="120" w:line="276" w:lineRule="auto"/>
        <w:ind w:firstLine="720"/>
        <w:jc w:val="both"/>
        <w:rPr>
          <w:color w:val="000000" w:themeColor="text1"/>
          <w:sz w:val="28"/>
          <w:szCs w:val="28"/>
          <w:lang w:val="de-DE"/>
        </w:rPr>
      </w:pPr>
      <w:bookmarkStart w:id="7" w:name="dieu_2"/>
      <w:r w:rsidRPr="003E5983">
        <w:rPr>
          <w:b/>
          <w:bCs/>
          <w:color w:val="000000" w:themeColor="text1"/>
          <w:sz w:val="28"/>
          <w:szCs w:val="28"/>
          <w:lang w:val="de-DE"/>
        </w:rPr>
        <w:t>Điều 2.</w:t>
      </w:r>
      <w:r w:rsidRPr="003E5983">
        <w:rPr>
          <w:color w:val="000000" w:themeColor="text1"/>
          <w:sz w:val="28"/>
          <w:szCs w:val="28"/>
          <w:lang w:val="de-DE"/>
        </w:rPr>
        <w:t xml:space="preserve"> </w:t>
      </w:r>
      <w:r w:rsidR="003B3057" w:rsidRPr="003E5983">
        <w:rPr>
          <w:b/>
          <w:bCs/>
          <w:color w:val="000000" w:themeColor="text1"/>
          <w:sz w:val="28"/>
          <w:szCs w:val="28"/>
          <w:lang w:val="de-DE"/>
        </w:rPr>
        <w:t>Hiệu lực thi hành</w:t>
      </w:r>
    </w:p>
    <w:p w14:paraId="0D13EC82" w14:textId="77777777" w:rsidR="003B3057" w:rsidRPr="003E5983" w:rsidRDefault="003B3057" w:rsidP="008510C1">
      <w:pPr>
        <w:spacing w:before="120" w:after="120" w:line="276" w:lineRule="auto"/>
        <w:ind w:firstLine="720"/>
        <w:jc w:val="both"/>
        <w:rPr>
          <w:color w:val="000000" w:themeColor="text1"/>
          <w:sz w:val="28"/>
          <w:szCs w:val="28"/>
          <w:lang w:val="de-DE"/>
        </w:rPr>
      </w:pPr>
      <w:r w:rsidRPr="003E5983">
        <w:rPr>
          <w:color w:val="000000" w:themeColor="text1"/>
          <w:sz w:val="28"/>
          <w:szCs w:val="28"/>
          <w:lang w:val="de-DE"/>
        </w:rPr>
        <w:t>1. Quyết định này có hiệu lực thi hành từ ngày    tháng    năm 2025.</w:t>
      </w:r>
    </w:p>
    <w:p w14:paraId="5064ED19" w14:textId="77777777" w:rsidR="003B3057" w:rsidRPr="003E5983" w:rsidRDefault="003B3057" w:rsidP="008510C1">
      <w:pPr>
        <w:spacing w:before="120" w:after="120" w:line="276" w:lineRule="auto"/>
        <w:ind w:firstLine="720"/>
        <w:jc w:val="both"/>
        <w:rPr>
          <w:color w:val="000000" w:themeColor="text1"/>
          <w:sz w:val="28"/>
          <w:szCs w:val="28"/>
          <w:lang w:val="de-DE"/>
        </w:rPr>
      </w:pPr>
      <w:r w:rsidRPr="003E5983">
        <w:rPr>
          <w:color w:val="000000" w:themeColor="text1"/>
          <w:sz w:val="28"/>
          <w:szCs w:val="28"/>
          <w:lang w:val="de-DE"/>
        </w:rPr>
        <w:t>2. Các Quyết định sau đây hết hiệu lực kể từ ngày Quyết định này có hiệu lực thi hành:</w:t>
      </w:r>
    </w:p>
    <w:bookmarkEnd w:id="7"/>
    <w:p w14:paraId="4AE8C8EC" w14:textId="77777777" w:rsidR="00E645A6" w:rsidRPr="003E5983" w:rsidRDefault="00655E4F" w:rsidP="008510C1">
      <w:pPr>
        <w:spacing w:before="120" w:after="120" w:line="276" w:lineRule="auto"/>
        <w:ind w:firstLine="720"/>
        <w:jc w:val="both"/>
        <w:rPr>
          <w:color w:val="000000" w:themeColor="text1"/>
          <w:sz w:val="28"/>
          <w:szCs w:val="28"/>
          <w:lang w:val="de-DE"/>
        </w:rPr>
      </w:pPr>
      <w:r w:rsidRPr="003E5983">
        <w:rPr>
          <w:color w:val="000000" w:themeColor="text1"/>
          <w:sz w:val="28"/>
          <w:szCs w:val="28"/>
          <w:lang w:val="de-DE"/>
        </w:rPr>
        <w:t>Quyết định số 32/2024/QĐ-UBND ngày 14 tháng 10 năm 2024 của Ủy ban nhân dân tỉnh Quảng Ngãi ban hành quy định chi tiết một số nội dung về bồi thường, hỗ trợ và tái định cư khi Nhà nước thu hồi đất áp dụng trên địa bàn tỉnh Quảng Ngãi; Quyết định số 20/2025/QĐ-UBND ngày 11 tháng 3 năm 2025 của Ủy ban nhân dân tỉnh Quảng Ngãi sửa đổi, bổ sung quy định chi tiết một số nội dung về bồi thường, hỗ trợ và tái định cư khi Nhà nước thu hồi đất áp dụng trên địa bàn tỉnh Quảng Ngãi ban hành kèm theo Quyết định số 32/2024/QĐ-UBND ngày 14/10/2024 của Ủy ban nhân dân tỉnh Quảng Ngãi; Quyết định số 48/2024/QĐ-UBND ngày 19 tháng 9 năm 2024 của Ủy ban nhân dân tỉnh Kon Tum ban hành Quy định về bồi thường, hỗ trợ, tái định cư khi Nhà nước thu hồi đất trên địa bàn tỉnh Kon Tum;</w:t>
      </w:r>
      <w:r w:rsidR="00AD015B" w:rsidRPr="003E5983">
        <w:rPr>
          <w:color w:val="000000" w:themeColor="text1"/>
          <w:sz w:val="28"/>
          <w:szCs w:val="28"/>
          <w:lang w:val="de-DE"/>
        </w:rPr>
        <w:t xml:space="preserve"> </w:t>
      </w:r>
      <w:r w:rsidRPr="003E5983">
        <w:rPr>
          <w:color w:val="000000" w:themeColor="text1"/>
          <w:sz w:val="28"/>
          <w:szCs w:val="28"/>
          <w:lang w:val="de-DE"/>
        </w:rPr>
        <w:t xml:space="preserve">Quyết định số 86/2024/QĐ-UBND ngày 31 tháng 12 năm 2024 của Ủy ban nhân dân tỉnh Kon Tum sửa đổi, bổ sung Điều 12 của Quy định về bồi thường, hỗ trợ, tái định cư khi Nhà nước thu hồi đất trên địa bàn tỉnh Kon Tum </w:t>
      </w:r>
      <w:r w:rsidR="00AD015B" w:rsidRPr="003E5983">
        <w:rPr>
          <w:color w:val="000000" w:themeColor="text1"/>
          <w:sz w:val="28"/>
          <w:szCs w:val="28"/>
          <w:lang w:val="de-DE"/>
        </w:rPr>
        <w:t>b</w:t>
      </w:r>
      <w:r w:rsidRPr="003E5983">
        <w:rPr>
          <w:color w:val="000000" w:themeColor="text1"/>
          <w:sz w:val="28"/>
          <w:szCs w:val="28"/>
          <w:lang w:val="de-DE"/>
        </w:rPr>
        <w:t>an hành kèm theo Quyết định số 48/2024/QĐ-UBND ngày 19 tháng 9 năm 2024 của Ủy ban nhân dân tỉnh Kon Tum</w:t>
      </w:r>
      <w:r w:rsidR="003B3057" w:rsidRPr="003E5983">
        <w:rPr>
          <w:color w:val="000000" w:themeColor="text1"/>
          <w:sz w:val="28"/>
          <w:szCs w:val="28"/>
          <w:lang w:val="de-DE"/>
        </w:rPr>
        <w:t>.</w:t>
      </w:r>
    </w:p>
    <w:p w14:paraId="5F70F4B4" w14:textId="77777777" w:rsidR="003B3057" w:rsidRPr="003E5983" w:rsidRDefault="003B3057" w:rsidP="008510C1">
      <w:pPr>
        <w:spacing w:before="120" w:after="120" w:line="276" w:lineRule="auto"/>
        <w:ind w:firstLine="720"/>
        <w:jc w:val="both"/>
        <w:rPr>
          <w:b/>
          <w:bCs/>
          <w:color w:val="000000" w:themeColor="text1"/>
          <w:sz w:val="28"/>
          <w:szCs w:val="28"/>
          <w:lang w:val="de-DE"/>
        </w:rPr>
      </w:pPr>
      <w:r w:rsidRPr="003E5983">
        <w:rPr>
          <w:b/>
          <w:bCs/>
          <w:color w:val="000000" w:themeColor="text1"/>
          <w:sz w:val="28"/>
          <w:szCs w:val="28"/>
          <w:lang w:val="de-DE"/>
        </w:rPr>
        <w:t>Điều 3. Quy định chuyển tiếp</w:t>
      </w:r>
    </w:p>
    <w:p w14:paraId="0B68779C" w14:textId="77777777" w:rsidR="003B3057" w:rsidRPr="003E5983" w:rsidRDefault="003B3057" w:rsidP="008510C1">
      <w:pPr>
        <w:spacing w:before="120" w:after="120" w:line="276" w:lineRule="auto"/>
        <w:ind w:firstLine="720"/>
        <w:jc w:val="both"/>
        <w:rPr>
          <w:color w:val="000000" w:themeColor="text1"/>
          <w:sz w:val="28"/>
          <w:szCs w:val="28"/>
          <w:lang w:val="de-DE"/>
        </w:rPr>
      </w:pPr>
      <w:r w:rsidRPr="003E5983">
        <w:rPr>
          <w:color w:val="000000" w:themeColor="text1"/>
          <w:sz w:val="28"/>
          <w:szCs w:val="28"/>
          <w:lang w:val="de-DE"/>
        </w:rPr>
        <w:t>1. Đối với trường hợp chưa có quyết định phê duyệt phương án bồi thường, hỗ trợ tái định cư của cơ quan nhà nước có thẩm quyền thì tiếp tục thực hiện bồi thường, hỗ trợ, tái định cư theo quy định của Quyết định này.</w:t>
      </w:r>
    </w:p>
    <w:p w14:paraId="41C14376" w14:textId="77777777" w:rsidR="003B3057" w:rsidRDefault="003B3057" w:rsidP="008510C1">
      <w:pPr>
        <w:spacing w:before="120" w:after="120" w:line="276" w:lineRule="auto"/>
        <w:ind w:firstLine="720"/>
        <w:jc w:val="both"/>
        <w:rPr>
          <w:color w:val="000000" w:themeColor="text1"/>
          <w:sz w:val="28"/>
          <w:szCs w:val="28"/>
          <w:lang w:val="de-DE"/>
        </w:rPr>
      </w:pPr>
      <w:r w:rsidRPr="003E5983">
        <w:rPr>
          <w:color w:val="000000" w:themeColor="text1"/>
          <w:sz w:val="28"/>
          <w:szCs w:val="28"/>
          <w:lang w:val="de-DE"/>
        </w:rPr>
        <w:t>2. Đối với trường hợp đã có quyết định thu hồi đất và quyết định phê duyệt phương án bồi thường, hỗ trợ, tái định cư theo quy định trước khi Quyết định này có hiệu lực nhưng chưa thực hiện thì tiếp tục thực hiện phương án bồi thường, hỗ trợ, tái định cư đã phê duyệt.</w:t>
      </w:r>
    </w:p>
    <w:p w14:paraId="2A91D488" w14:textId="77777777" w:rsidR="003F567A" w:rsidRDefault="003F567A" w:rsidP="008510C1">
      <w:pPr>
        <w:spacing w:before="120" w:after="120" w:line="276" w:lineRule="auto"/>
        <w:ind w:firstLine="720"/>
        <w:jc w:val="both"/>
        <w:rPr>
          <w:color w:val="000000" w:themeColor="text1"/>
          <w:sz w:val="28"/>
          <w:szCs w:val="28"/>
          <w:lang w:val="de-DE"/>
        </w:rPr>
      </w:pPr>
    </w:p>
    <w:p w14:paraId="252DB9BC" w14:textId="77777777" w:rsidR="003F567A" w:rsidRPr="003E5983" w:rsidRDefault="003F567A" w:rsidP="008510C1">
      <w:pPr>
        <w:spacing w:before="120" w:after="120" w:line="276" w:lineRule="auto"/>
        <w:ind w:firstLine="720"/>
        <w:jc w:val="both"/>
        <w:rPr>
          <w:color w:val="000000" w:themeColor="text1"/>
          <w:sz w:val="28"/>
          <w:szCs w:val="28"/>
          <w:lang w:val="de-DE"/>
        </w:rPr>
      </w:pPr>
    </w:p>
    <w:p w14:paraId="65148D74" w14:textId="77777777" w:rsidR="00F825AA" w:rsidRDefault="00E645A6" w:rsidP="008510C1">
      <w:pPr>
        <w:spacing w:before="120" w:after="120" w:line="276" w:lineRule="auto"/>
        <w:ind w:firstLine="720"/>
        <w:jc w:val="both"/>
        <w:rPr>
          <w:color w:val="000000" w:themeColor="text1"/>
          <w:sz w:val="28"/>
          <w:szCs w:val="28"/>
          <w:lang w:val="de-DE"/>
        </w:rPr>
      </w:pPr>
      <w:bookmarkStart w:id="8" w:name="dieu_3"/>
      <w:r w:rsidRPr="003E5983">
        <w:rPr>
          <w:b/>
          <w:bCs/>
          <w:color w:val="000000" w:themeColor="text1"/>
          <w:sz w:val="28"/>
          <w:szCs w:val="28"/>
          <w:lang w:val="de-DE"/>
        </w:rPr>
        <w:lastRenderedPageBreak/>
        <w:t xml:space="preserve">Điều </w:t>
      </w:r>
      <w:r w:rsidR="006B1486" w:rsidRPr="003E5983">
        <w:rPr>
          <w:b/>
          <w:bCs/>
          <w:color w:val="000000" w:themeColor="text1"/>
          <w:sz w:val="28"/>
          <w:szCs w:val="28"/>
          <w:lang w:val="de-DE"/>
        </w:rPr>
        <w:t>4</w:t>
      </w:r>
      <w:r w:rsidRPr="003E5983">
        <w:rPr>
          <w:b/>
          <w:bCs/>
          <w:color w:val="000000" w:themeColor="text1"/>
          <w:sz w:val="28"/>
          <w:szCs w:val="28"/>
          <w:lang w:val="de-DE"/>
        </w:rPr>
        <w:t>.</w:t>
      </w:r>
      <w:r w:rsidRPr="003E5983">
        <w:rPr>
          <w:color w:val="000000" w:themeColor="text1"/>
          <w:sz w:val="28"/>
          <w:szCs w:val="28"/>
          <w:lang w:val="de-DE"/>
        </w:rPr>
        <w:t xml:space="preserve"> </w:t>
      </w:r>
      <w:r w:rsidR="00F825AA" w:rsidRPr="00F825AA">
        <w:rPr>
          <w:b/>
          <w:bCs/>
          <w:color w:val="000000" w:themeColor="text1"/>
          <w:sz w:val="28"/>
          <w:szCs w:val="28"/>
          <w:lang w:val="de-DE"/>
        </w:rPr>
        <w:t>Trách nhiệm thi hành</w:t>
      </w:r>
    </w:p>
    <w:p w14:paraId="2E45CAA7" w14:textId="45C30145" w:rsidR="00E645A6" w:rsidRDefault="00E645A6" w:rsidP="008510C1">
      <w:pPr>
        <w:spacing w:before="120" w:after="120" w:line="276" w:lineRule="auto"/>
        <w:ind w:firstLine="720"/>
        <w:jc w:val="both"/>
        <w:rPr>
          <w:color w:val="000000" w:themeColor="text1"/>
          <w:sz w:val="28"/>
          <w:szCs w:val="28"/>
          <w:lang w:val="de-DE"/>
        </w:rPr>
      </w:pPr>
      <w:r w:rsidRPr="003E5983">
        <w:rPr>
          <w:color w:val="000000" w:themeColor="text1"/>
          <w:sz w:val="28"/>
          <w:szCs w:val="28"/>
          <w:lang w:val="de-DE"/>
        </w:rPr>
        <w:t xml:space="preserve">Chánh Văn phòng UBND tỉnh; Thủ trưởng các sở, ban, ngành tỉnh; Chủ tịch UBND các </w:t>
      </w:r>
      <w:r w:rsidR="00DB20CE" w:rsidRPr="003E5983">
        <w:rPr>
          <w:color w:val="000000" w:themeColor="text1"/>
          <w:sz w:val="28"/>
          <w:szCs w:val="28"/>
          <w:lang w:val="de-DE"/>
        </w:rPr>
        <w:t>xã, phường, đặc khu</w:t>
      </w:r>
      <w:r w:rsidRPr="003E5983">
        <w:rPr>
          <w:color w:val="000000" w:themeColor="text1"/>
          <w:sz w:val="28"/>
          <w:szCs w:val="28"/>
          <w:lang w:val="de-DE"/>
        </w:rPr>
        <w:t>; Thủ trưởng các cơ quan, đơn vị</w:t>
      </w:r>
      <w:r w:rsidR="00241689" w:rsidRPr="003E5983">
        <w:rPr>
          <w:color w:val="000000" w:themeColor="text1"/>
          <w:sz w:val="28"/>
          <w:szCs w:val="28"/>
          <w:lang w:val="de-DE"/>
        </w:rPr>
        <w:t>, tổ chức</w:t>
      </w:r>
      <w:r w:rsidRPr="003E5983">
        <w:rPr>
          <w:color w:val="000000" w:themeColor="text1"/>
          <w:sz w:val="28"/>
          <w:szCs w:val="28"/>
          <w:lang w:val="de-DE"/>
        </w:rPr>
        <w:t xml:space="preserve"> được giao nhiệm vụ bồi thường, hỗ trợ và tái định cư và tổ chức, cá nhân có liên quan chịu trách nhiệm thi hành Quyết định này./.</w:t>
      </w:r>
      <w:bookmarkEnd w:id="8"/>
    </w:p>
    <w:tbl>
      <w:tblPr>
        <w:tblW w:w="10031" w:type="dxa"/>
        <w:tblInd w:w="-108" w:type="dxa"/>
        <w:tblLayout w:type="fixed"/>
        <w:tblCellMar>
          <w:left w:w="0" w:type="dxa"/>
          <w:right w:w="0" w:type="dxa"/>
        </w:tblCellMar>
        <w:tblLook w:val="01E0" w:firstRow="1" w:lastRow="1" w:firstColumn="1" w:lastColumn="1" w:noHBand="0" w:noVBand="0"/>
      </w:tblPr>
      <w:tblGrid>
        <w:gridCol w:w="227"/>
        <w:gridCol w:w="3283"/>
        <w:gridCol w:w="1818"/>
        <w:gridCol w:w="3694"/>
        <w:gridCol w:w="1009"/>
      </w:tblGrid>
      <w:tr w:rsidR="00F94E8D" w14:paraId="40FD3F4B" w14:textId="77777777" w:rsidTr="00A04BA0">
        <w:trPr>
          <w:gridBefore w:val="1"/>
          <w:gridAfter w:val="1"/>
          <w:wBefore w:w="227" w:type="dxa"/>
          <w:wAfter w:w="1009" w:type="dxa"/>
          <w:trHeight w:val="5404"/>
        </w:trPr>
        <w:tc>
          <w:tcPr>
            <w:tcW w:w="5101" w:type="dxa"/>
            <w:gridSpan w:val="2"/>
            <w:hideMark/>
          </w:tcPr>
          <w:p w14:paraId="516A4CB2" w14:textId="77777777" w:rsidR="00F94E8D" w:rsidRDefault="00F94E8D" w:rsidP="00A04BA0">
            <w:pPr>
              <w:pStyle w:val="TableParagraph"/>
              <w:spacing w:line="264" w:lineRule="exact"/>
              <w:ind w:left="50"/>
              <w:rPr>
                <w:b/>
                <w:i/>
                <w:color w:val="000000"/>
                <w:spacing w:val="-2"/>
                <w:sz w:val="24"/>
                <w:lang w:val="en-US"/>
              </w:rPr>
            </w:pPr>
            <w:r w:rsidRPr="003C537F">
              <w:rPr>
                <w:b/>
                <w:i/>
                <w:color w:val="000000"/>
                <w:sz w:val="24"/>
              </w:rPr>
              <w:t xml:space="preserve">Nơi </w:t>
            </w:r>
            <w:r w:rsidRPr="003C537F">
              <w:rPr>
                <w:b/>
                <w:i/>
                <w:color w:val="000000"/>
                <w:spacing w:val="-2"/>
                <w:sz w:val="24"/>
              </w:rPr>
              <w:t>nhận:</w:t>
            </w:r>
          </w:p>
          <w:p w14:paraId="742295E9" w14:textId="0DEA9776" w:rsidR="00F94E8D" w:rsidRPr="00F94E8D" w:rsidRDefault="00F94E8D" w:rsidP="00F94E8D">
            <w:pPr>
              <w:pStyle w:val="TableParagraph"/>
              <w:numPr>
                <w:ilvl w:val="0"/>
                <w:numId w:val="5"/>
              </w:numPr>
              <w:spacing w:line="264" w:lineRule="exact"/>
              <w:rPr>
                <w:bCs/>
                <w:iCs/>
                <w:color w:val="000000"/>
                <w:lang w:val="en-US"/>
              </w:rPr>
            </w:pPr>
            <w:r w:rsidRPr="00F94E8D">
              <w:rPr>
                <w:bCs/>
                <w:iCs/>
                <w:color w:val="000000"/>
                <w:spacing w:val="-2"/>
                <w:lang w:val="en-US"/>
              </w:rPr>
              <w:t>Như Điều 4</w:t>
            </w:r>
            <w:r>
              <w:rPr>
                <w:bCs/>
                <w:iCs/>
                <w:color w:val="000000"/>
                <w:spacing w:val="-2"/>
                <w:lang w:val="en-US"/>
              </w:rPr>
              <w:t>;</w:t>
            </w:r>
          </w:p>
          <w:p w14:paraId="760D3AA1" w14:textId="77777777" w:rsidR="00F94E8D" w:rsidRPr="003C537F" w:rsidRDefault="00F94E8D" w:rsidP="00F94E8D">
            <w:pPr>
              <w:pStyle w:val="TableParagraph"/>
              <w:numPr>
                <w:ilvl w:val="0"/>
                <w:numId w:val="5"/>
              </w:numPr>
              <w:tabs>
                <w:tab w:val="left" w:pos="174"/>
              </w:tabs>
              <w:spacing w:line="251" w:lineRule="exact"/>
              <w:ind w:hanging="124"/>
              <w:rPr>
                <w:color w:val="000000"/>
              </w:rPr>
            </w:pPr>
            <w:r w:rsidRPr="003C537F">
              <w:rPr>
                <w:color w:val="000000"/>
              </w:rPr>
              <w:t>Văn</w:t>
            </w:r>
            <w:r w:rsidRPr="003C537F">
              <w:rPr>
                <w:color w:val="000000"/>
                <w:spacing w:val="-2"/>
              </w:rPr>
              <w:t xml:space="preserve"> </w:t>
            </w:r>
            <w:r w:rsidRPr="003C537F">
              <w:rPr>
                <w:color w:val="000000"/>
              </w:rPr>
              <w:t>phòng</w:t>
            </w:r>
            <w:r w:rsidRPr="003C537F">
              <w:rPr>
                <w:color w:val="000000"/>
                <w:spacing w:val="-2"/>
              </w:rPr>
              <w:t xml:space="preserve"> </w:t>
            </w:r>
            <w:r w:rsidRPr="003C537F">
              <w:rPr>
                <w:color w:val="000000"/>
              </w:rPr>
              <w:t xml:space="preserve">Chính </w:t>
            </w:r>
            <w:r w:rsidRPr="003C537F">
              <w:rPr>
                <w:color w:val="000000"/>
                <w:spacing w:val="-4"/>
              </w:rPr>
              <w:t>phủ;</w:t>
            </w:r>
          </w:p>
          <w:p w14:paraId="748F16E4" w14:textId="77777777" w:rsidR="00F94E8D" w:rsidRPr="003C537F" w:rsidRDefault="00F94E8D" w:rsidP="00F94E8D">
            <w:pPr>
              <w:pStyle w:val="TableParagraph"/>
              <w:numPr>
                <w:ilvl w:val="0"/>
                <w:numId w:val="5"/>
              </w:numPr>
              <w:tabs>
                <w:tab w:val="left" w:pos="174"/>
              </w:tabs>
              <w:ind w:hanging="124"/>
              <w:rPr>
                <w:color w:val="000000"/>
              </w:rPr>
            </w:pPr>
            <w:r w:rsidRPr="003C537F">
              <w:rPr>
                <w:color w:val="000000"/>
              </w:rPr>
              <w:t>Vụ</w:t>
            </w:r>
            <w:r w:rsidRPr="003C537F">
              <w:rPr>
                <w:color w:val="000000"/>
                <w:spacing w:val="-2"/>
              </w:rPr>
              <w:t xml:space="preserve"> </w:t>
            </w:r>
            <w:r w:rsidRPr="003C537F">
              <w:rPr>
                <w:color w:val="000000"/>
              </w:rPr>
              <w:t>Pháp</w:t>
            </w:r>
            <w:r w:rsidRPr="003C537F">
              <w:rPr>
                <w:color w:val="000000"/>
                <w:spacing w:val="-1"/>
              </w:rPr>
              <w:t xml:space="preserve"> </w:t>
            </w:r>
            <w:r w:rsidRPr="003C537F">
              <w:rPr>
                <w:color w:val="000000"/>
              </w:rPr>
              <w:t>chế - Bộ</w:t>
            </w:r>
            <w:r w:rsidRPr="003C537F">
              <w:rPr>
                <w:color w:val="000000"/>
                <w:spacing w:val="-2"/>
              </w:rPr>
              <w:t xml:space="preserve"> </w:t>
            </w:r>
            <w:r w:rsidRPr="00664E6E">
              <w:rPr>
                <w:color w:val="000000"/>
              </w:rPr>
              <w:t>Nông nghiệp</w:t>
            </w:r>
            <w:r w:rsidRPr="003C537F">
              <w:rPr>
                <w:color w:val="000000"/>
                <w:spacing w:val="-2"/>
              </w:rPr>
              <w:t xml:space="preserve"> </w:t>
            </w:r>
            <w:r w:rsidRPr="003C537F">
              <w:rPr>
                <w:color w:val="000000"/>
              </w:rPr>
              <w:t>và</w:t>
            </w:r>
            <w:r w:rsidRPr="003C537F">
              <w:rPr>
                <w:color w:val="000000"/>
                <w:spacing w:val="-1"/>
              </w:rPr>
              <w:t xml:space="preserve"> </w:t>
            </w:r>
            <w:r w:rsidRPr="003C537F">
              <w:rPr>
                <w:color w:val="000000"/>
              </w:rPr>
              <w:t>Môi</w:t>
            </w:r>
            <w:r w:rsidRPr="003C537F">
              <w:rPr>
                <w:color w:val="000000"/>
                <w:spacing w:val="-3"/>
              </w:rPr>
              <w:t xml:space="preserve"> </w:t>
            </w:r>
            <w:r w:rsidRPr="003C537F">
              <w:rPr>
                <w:color w:val="000000"/>
                <w:spacing w:val="-2"/>
              </w:rPr>
              <w:t>trường;</w:t>
            </w:r>
          </w:p>
          <w:p w14:paraId="306E11F4" w14:textId="77777777" w:rsidR="00F94E8D" w:rsidRPr="003C537F" w:rsidRDefault="00F94E8D" w:rsidP="00F94E8D">
            <w:pPr>
              <w:pStyle w:val="TableParagraph"/>
              <w:numPr>
                <w:ilvl w:val="0"/>
                <w:numId w:val="5"/>
              </w:numPr>
              <w:tabs>
                <w:tab w:val="left" w:pos="174"/>
              </w:tabs>
              <w:spacing w:before="1"/>
              <w:ind w:hanging="124"/>
              <w:rPr>
                <w:color w:val="000000"/>
              </w:rPr>
            </w:pPr>
            <w:r w:rsidRPr="003C537F">
              <w:rPr>
                <w:color w:val="000000"/>
              </w:rPr>
              <w:t>Vụ</w:t>
            </w:r>
            <w:r w:rsidRPr="003C537F">
              <w:rPr>
                <w:color w:val="000000"/>
                <w:spacing w:val="-2"/>
              </w:rPr>
              <w:t xml:space="preserve"> </w:t>
            </w:r>
            <w:r w:rsidRPr="003C537F">
              <w:rPr>
                <w:color w:val="000000"/>
              </w:rPr>
              <w:t>Pháp</w:t>
            </w:r>
            <w:r w:rsidRPr="003C537F">
              <w:rPr>
                <w:color w:val="000000"/>
                <w:spacing w:val="-1"/>
              </w:rPr>
              <w:t xml:space="preserve"> </w:t>
            </w:r>
            <w:r w:rsidRPr="003C537F">
              <w:rPr>
                <w:color w:val="000000"/>
              </w:rPr>
              <w:t>chế - Bộ</w:t>
            </w:r>
            <w:r w:rsidRPr="003C537F">
              <w:rPr>
                <w:color w:val="000000"/>
                <w:spacing w:val="-1"/>
              </w:rPr>
              <w:t xml:space="preserve"> </w:t>
            </w:r>
            <w:r w:rsidRPr="003C537F">
              <w:rPr>
                <w:color w:val="000000"/>
              </w:rPr>
              <w:t xml:space="preserve">Tài </w:t>
            </w:r>
            <w:r w:rsidRPr="003C537F">
              <w:rPr>
                <w:color w:val="000000"/>
                <w:spacing w:val="-2"/>
              </w:rPr>
              <w:t>chính;</w:t>
            </w:r>
          </w:p>
          <w:p w14:paraId="09B3917D" w14:textId="77777777" w:rsidR="00F94E8D" w:rsidRPr="003C537F" w:rsidRDefault="00F94E8D" w:rsidP="00F94E8D">
            <w:pPr>
              <w:pStyle w:val="TableParagraph"/>
              <w:numPr>
                <w:ilvl w:val="0"/>
                <w:numId w:val="5"/>
              </w:numPr>
              <w:tabs>
                <w:tab w:val="left" w:pos="176"/>
              </w:tabs>
              <w:ind w:left="176" w:hanging="126"/>
              <w:rPr>
                <w:color w:val="000000"/>
              </w:rPr>
            </w:pPr>
            <w:r w:rsidRPr="008E0BBB">
              <w:rPr>
                <w:color w:val="000000"/>
              </w:rPr>
              <w:t>Cục Kiểm tra văn bản và Quản lý xử lý vi phạm hành chính - Bộ Tư pháp</w:t>
            </w:r>
            <w:r w:rsidRPr="003C537F">
              <w:rPr>
                <w:color w:val="000000"/>
                <w:spacing w:val="-2"/>
              </w:rPr>
              <w:t>;</w:t>
            </w:r>
          </w:p>
          <w:p w14:paraId="48E125B4" w14:textId="77777777" w:rsidR="00F94E8D" w:rsidRPr="003C537F" w:rsidRDefault="00F94E8D" w:rsidP="00F94E8D">
            <w:pPr>
              <w:pStyle w:val="TableParagraph"/>
              <w:numPr>
                <w:ilvl w:val="0"/>
                <w:numId w:val="5"/>
              </w:numPr>
              <w:tabs>
                <w:tab w:val="left" w:pos="174"/>
              </w:tabs>
              <w:spacing w:before="2"/>
              <w:ind w:hanging="124"/>
              <w:rPr>
                <w:color w:val="000000"/>
              </w:rPr>
            </w:pPr>
            <w:r w:rsidRPr="003C537F">
              <w:rPr>
                <w:color w:val="000000"/>
              </w:rPr>
              <w:t>Thường</w:t>
            </w:r>
            <w:r w:rsidRPr="003C537F">
              <w:rPr>
                <w:color w:val="000000"/>
                <w:spacing w:val="-6"/>
              </w:rPr>
              <w:t xml:space="preserve"> </w:t>
            </w:r>
            <w:r w:rsidRPr="003C537F">
              <w:rPr>
                <w:color w:val="000000"/>
              </w:rPr>
              <w:t>trực</w:t>
            </w:r>
            <w:r w:rsidRPr="003C537F">
              <w:rPr>
                <w:color w:val="000000"/>
                <w:spacing w:val="-3"/>
              </w:rPr>
              <w:t xml:space="preserve"> </w:t>
            </w:r>
            <w:r w:rsidRPr="003C537F">
              <w:rPr>
                <w:color w:val="000000"/>
              </w:rPr>
              <w:t xml:space="preserve">Tỉnh </w:t>
            </w:r>
            <w:r w:rsidRPr="003C537F">
              <w:rPr>
                <w:color w:val="000000"/>
                <w:spacing w:val="-5"/>
              </w:rPr>
              <w:t>ủy;</w:t>
            </w:r>
          </w:p>
          <w:p w14:paraId="00703433" w14:textId="77777777" w:rsidR="00F94E8D" w:rsidRPr="003C537F" w:rsidRDefault="00F94E8D" w:rsidP="00F94E8D">
            <w:pPr>
              <w:pStyle w:val="TableParagraph"/>
              <w:numPr>
                <w:ilvl w:val="0"/>
                <w:numId w:val="5"/>
              </w:numPr>
              <w:tabs>
                <w:tab w:val="left" w:pos="174"/>
              </w:tabs>
              <w:ind w:hanging="124"/>
              <w:rPr>
                <w:color w:val="000000"/>
              </w:rPr>
            </w:pPr>
            <w:r w:rsidRPr="003C537F">
              <w:rPr>
                <w:color w:val="000000"/>
              </w:rPr>
              <w:t>Thường</w:t>
            </w:r>
            <w:r w:rsidRPr="003C537F">
              <w:rPr>
                <w:color w:val="000000"/>
                <w:spacing w:val="-7"/>
              </w:rPr>
              <w:t xml:space="preserve"> </w:t>
            </w:r>
            <w:r w:rsidRPr="003C537F">
              <w:rPr>
                <w:color w:val="000000"/>
              </w:rPr>
              <w:t>trực</w:t>
            </w:r>
            <w:r w:rsidRPr="003C537F">
              <w:rPr>
                <w:color w:val="000000"/>
                <w:spacing w:val="-2"/>
              </w:rPr>
              <w:t xml:space="preserve"> </w:t>
            </w:r>
            <w:r w:rsidRPr="003C537F">
              <w:rPr>
                <w:color w:val="000000"/>
              </w:rPr>
              <w:t>HĐND</w:t>
            </w:r>
            <w:r w:rsidRPr="003C537F">
              <w:rPr>
                <w:color w:val="000000"/>
                <w:spacing w:val="-3"/>
              </w:rPr>
              <w:t xml:space="preserve"> </w:t>
            </w:r>
            <w:r w:rsidRPr="003C537F">
              <w:rPr>
                <w:color w:val="000000"/>
                <w:spacing w:val="-4"/>
              </w:rPr>
              <w:t>tỉnh;</w:t>
            </w:r>
          </w:p>
          <w:p w14:paraId="6B8F38C7" w14:textId="77777777" w:rsidR="00F94E8D" w:rsidRPr="003C537F" w:rsidRDefault="00F94E8D" w:rsidP="00F94E8D">
            <w:pPr>
              <w:pStyle w:val="TableParagraph"/>
              <w:numPr>
                <w:ilvl w:val="0"/>
                <w:numId w:val="5"/>
              </w:numPr>
              <w:tabs>
                <w:tab w:val="left" w:pos="176"/>
              </w:tabs>
              <w:spacing w:before="2"/>
              <w:ind w:left="176" w:hanging="126"/>
              <w:rPr>
                <w:color w:val="000000"/>
              </w:rPr>
            </w:pPr>
            <w:r w:rsidRPr="003C537F">
              <w:rPr>
                <w:color w:val="000000"/>
              </w:rPr>
              <w:t>Chủ</w:t>
            </w:r>
            <w:r w:rsidRPr="003C537F">
              <w:rPr>
                <w:color w:val="000000"/>
                <w:spacing w:val="-4"/>
              </w:rPr>
              <w:t xml:space="preserve"> </w:t>
            </w:r>
            <w:r w:rsidRPr="003C537F">
              <w:rPr>
                <w:color w:val="000000"/>
              </w:rPr>
              <w:t>tịch,</w:t>
            </w:r>
            <w:r w:rsidRPr="003C537F">
              <w:rPr>
                <w:color w:val="000000"/>
                <w:spacing w:val="-4"/>
              </w:rPr>
              <w:t xml:space="preserve"> </w:t>
            </w:r>
            <w:r w:rsidRPr="003C537F">
              <w:rPr>
                <w:color w:val="000000"/>
              </w:rPr>
              <w:t>các</w:t>
            </w:r>
            <w:r w:rsidRPr="003C537F">
              <w:rPr>
                <w:color w:val="000000"/>
                <w:spacing w:val="-4"/>
              </w:rPr>
              <w:t xml:space="preserve"> </w:t>
            </w:r>
            <w:r w:rsidRPr="003C537F">
              <w:rPr>
                <w:color w:val="000000"/>
              </w:rPr>
              <w:t>Phó</w:t>
            </w:r>
            <w:r w:rsidRPr="003C537F">
              <w:rPr>
                <w:color w:val="000000"/>
                <w:spacing w:val="-1"/>
              </w:rPr>
              <w:t xml:space="preserve"> </w:t>
            </w:r>
            <w:r w:rsidRPr="003C537F">
              <w:rPr>
                <w:color w:val="000000"/>
              </w:rPr>
              <w:t>Chủ</w:t>
            </w:r>
            <w:r w:rsidRPr="003C537F">
              <w:rPr>
                <w:color w:val="000000"/>
                <w:spacing w:val="-5"/>
              </w:rPr>
              <w:t xml:space="preserve"> </w:t>
            </w:r>
            <w:r w:rsidRPr="003C537F">
              <w:rPr>
                <w:color w:val="000000"/>
              </w:rPr>
              <w:t>tịch</w:t>
            </w:r>
            <w:r w:rsidRPr="003C537F">
              <w:rPr>
                <w:color w:val="000000"/>
                <w:spacing w:val="-2"/>
              </w:rPr>
              <w:t xml:space="preserve"> </w:t>
            </w:r>
            <w:r w:rsidRPr="003C537F">
              <w:rPr>
                <w:color w:val="000000"/>
              </w:rPr>
              <w:t>UBND</w:t>
            </w:r>
            <w:r w:rsidRPr="003C537F">
              <w:rPr>
                <w:color w:val="000000"/>
                <w:spacing w:val="-2"/>
              </w:rPr>
              <w:t xml:space="preserve"> tỉnh;</w:t>
            </w:r>
          </w:p>
          <w:p w14:paraId="70822998" w14:textId="77777777" w:rsidR="00F94E8D" w:rsidRPr="003C537F" w:rsidRDefault="00F94E8D" w:rsidP="00F94E8D">
            <w:pPr>
              <w:pStyle w:val="TableParagraph"/>
              <w:numPr>
                <w:ilvl w:val="0"/>
                <w:numId w:val="5"/>
              </w:numPr>
              <w:tabs>
                <w:tab w:val="left" w:pos="176"/>
              </w:tabs>
              <w:ind w:left="176" w:hanging="126"/>
              <w:rPr>
                <w:color w:val="000000"/>
              </w:rPr>
            </w:pPr>
            <w:r w:rsidRPr="003C537F">
              <w:rPr>
                <w:color w:val="000000"/>
              </w:rPr>
              <w:t>Đoàn</w:t>
            </w:r>
            <w:r w:rsidRPr="003C537F">
              <w:rPr>
                <w:color w:val="000000"/>
                <w:spacing w:val="-2"/>
              </w:rPr>
              <w:t xml:space="preserve"> </w:t>
            </w:r>
            <w:r w:rsidRPr="003C537F">
              <w:rPr>
                <w:color w:val="000000"/>
              </w:rPr>
              <w:t>Đại</w:t>
            </w:r>
            <w:r w:rsidRPr="003C537F">
              <w:rPr>
                <w:color w:val="000000"/>
                <w:spacing w:val="-1"/>
              </w:rPr>
              <w:t xml:space="preserve"> </w:t>
            </w:r>
            <w:r w:rsidRPr="003C537F">
              <w:rPr>
                <w:color w:val="000000"/>
              </w:rPr>
              <w:t>biểu</w:t>
            </w:r>
            <w:r w:rsidRPr="003C537F">
              <w:rPr>
                <w:color w:val="000000"/>
                <w:spacing w:val="-1"/>
              </w:rPr>
              <w:t xml:space="preserve"> </w:t>
            </w:r>
            <w:r w:rsidRPr="003C537F">
              <w:rPr>
                <w:color w:val="000000"/>
              </w:rPr>
              <w:t>Quốc</w:t>
            </w:r>
            <w:r w:rsidRPr="003C537F">
              <w:rPr>
                <w:color w:val="000000"/>
                <w:spacing w:val="-4"/>
              </w:rPr>
              <w:t xml:space="preserve"> </w:t>
            </w:r>
            <w:r w:rsidRPr="003C537F">
              <w:rPr>
                <w:color w:val="000000"/>
              </w:rPr>
              <w:t>hội</w:t>
            </w:r>
            <w:r w:rsidRPr="003C537F">
              <w:rPr>
                <w:color w:val="000000"/>
                <w:spacing w:val="-3"/>
              </w:rPr>
              <w:t xml:space="preserve"> </w:t>
            </w:r>
            <w:r w:rsidRPr="003C537F">
              <w:rPr>
                <w:color w:val="000000"/>
                <w:spacing w:val="-2"/>
              </w:rPr>
              <w:t>tỉnh;</w:t>
            </w:r>
          </w:p>
          <w:p w14:paraId="4C82A8F9" w14:textId="77777777" w:rsidR="00F94E8D" w:rsidRPr="003C537F" w:rsidRDefault="00F94E8D" w:rsidP="00F94E8D">
            <w:pPr>
              <w:pStyle w:val="TableParagraph"/>
              <w:numPr>
                <w:ilvl w:val="0"/>
                <w:numId w:val="5"/>
              </w:numPr>
              <w:tabs>
                <w:tab w:val="left" w:pos="176"/>
              </w:tabs>
              <w:ind w:left="176" w:hanging="126"/>
              <w:rPr>
                <w:color w:val="000000"/>
              </w:rPr>
            </w:pPr>
            <w:r w:rsidRPr="003C537F">
              <w:rPr>
                <w:color w:val="000000"/>
              </w:rPr>
              <w:t>Ủy</w:t>
            </w:r>
            <w:r w:rsidRPr="003C537F">
              <w:rPr>
                <w:color w:val="000000"/>
                <w:spacing w:val="-5"/>
              </w:rPr>
              <w:t xml:space="preserve"> </w:t>
            </w:r>
            <w:r w:rsidRPr="003C537F">
              <w:rPr>
                <w:color w:val="000000"/>
              </w:rPr>
              <w:t>ban</w:t>
            </w:r>
            <w:r w:rsidRPr="003C537F">
              <w:rPr>
                <w:color w:val="000000"/>
                <w:spacing w:val="-1"/>
              </w:rPr>
              <w:t xml:space="preserve"> </w:t>
            </w:r>
            <w:r w:rsidRPr="003C537F">
              <w:rPr>
                <w:color w:val="000000"/>
              </w:rPr>
              <w:t>MTTQ</w:t>
            </w:r>
            <w:r w:rsidRPr="003C537F">
              <w:rPr>
                <w:color w:val="000000"/>
                <w:spacing w:val="-2"/>
              </w:rPr>
              <w:t xml:space="preserve"> </w:t>
            </w:r>
            <w:r w:rsidRPr="003C537F">
              <w:rPr>
                <w:color w:val="000000"/>
              </w:rPr>
              <w:t>Việt Nam</w:t>
            </w:r>
            <w:r w:rsidRPr="003C537F">
              <w:rPr>
                <w:color w:val="000000"/>
                <w:spacing w:val="-5"/>
              </w:rPr>
              <w:t xml:space="preserve"> </w:t>
            </w:r>
            <w:r w:rsidRPr="003C537F">
              <w:rPr>
                <w:color w:val="000000"/>
                <w:spacing w:val="-2"/>
              </w:rPr>
              <w:t>tỉnh;</w:t>
            </w:r>
          </w:p>
          <w:p w14:paraId="4B9942EE" w14:textId="77777777" w:rsidR="00F94E8D" w:rsidRPr="003C537F" w:rsidRDefault="00F94E8D" w:rsidP="00F94E8D">
            <w:pPr>
              <w:pStyle w:val="TableParagraph"/>
              <w:numPr>
                <w:ilvl w:val="0"/>
                <w:numId w:val="5"/>
              </w:numPr>
              <w:tabs>
                <w:tab w:val="left" w:pos="176"/>
              </w:tabs>
              <w:spacing w:before="1"/>
              <w:ind w:left="176" w:hanging="126"/>
              <w:rPr>
                <w:color w:val="000000"/>
              </w:rPr>
            </w:pPr>
            <w:r w:rsidRPr="003C537F">
              <w:rPr>
                <w:color w:val="000000"/>
              </w:rPr>
              <w:t>Các</w:t>
            </w:r>
            <w:r w:rsidRPr="003C537F">
              <w:rPr>
                <w:color w:val="000000"/>
                <w:spacing w:val="-3"/>
              </w:rPr>
              <w:t xml:space="preserve"> </w:t>
            </w:r>
            <w:r w:rsidRPr="003C537F">
              <w:rPr>
                <w:color w:val="000000"/>
              </w:rPr>
              <w:t>Ban</w:t>
            </w:r>
            <w:r w:rsidRPr="003C537F">
              <w:rPr>
                <w:color w:val="000000"/>
                <w:spacing w:val="-2"/>
              </w:rPr>
              <w:t xml:space="preserve"> </w:t>
            </w:r>
            <w:r w:rsidRPr="003C537F">
              <w:rPr>
                <w:color w:val="000000"/>
              </w:rPr>
              <w:t>HĐND</w:t>
            </w:r>
            <w:r w:rsidRPr="003C537F">
              <w:rPr>
                <w:color w:val="000000"/>
                <w:spacing w:val="-3"/>
              </w:rPr>
              <w:t xml:space="preserve"> </w:t>
            </w:r>
            <w:r w:rsidRPr="003C537F">
              <w:rPr>
                <w:color w:val="000000"/>
                <w:spacing w:val="-4"/>
              </w:rPr>
              <w:t>tỉnh;</w:t>
            </w:r>
          </w:p>
          <w:p w14:paraId="51A98292" w14:textId="77777777" w:rsidR="00F94E8D" w:rsidRPr="003C537F" w:rsidRDefault="00F94E8D" w:rsidP="00F94E8D">
            <w:pPr>
              <w:pStyle w:val="TableParagraph"/>
              <w:numPr>
                <w:ilvl w:val="0"/>
                <w:numId w:val="5"/>
              </w:numPr>
              <w:tabs>
                <w:tab w:val="left" w:pos="174"/>
              </w:tabs>
              <w:ind w:hanging="124"/>
              <w:rPr>
                <w:color w:val="000000"/>
              </w:rPr>
            </w:pPr>
            <w:r w:rsidRPr="003C537F">
              <w:rPr>
                <w:color w:val="000000"/>
              </w:rPr>
              <w:t>Văn</w:t>
            </w:r>
            <w:r w:rsidRPr="003C537F">
              <w:rPr>
                <w:color w:val="000000"/>
                <w:spacing w:val="-5"/>
              </w:rPr>
              <w:t xml:space="preserve"> </w:t>
            </w:r>
            <w:r w:rsidRPr="003C537F">
              <w:rPr>
                <w:color w:val="000000"/>
              </w:rPr>
              <w:t>phòng</w:t>
            </w:r>
            <w:r w:rsidRPr="003C537F">
              <w:rPr>
                <w:color w:val="000000"/>
                <w:spacing w:val="-4"/>
              </w:rPr>
              <w:t xml:space="preserve"> </w:t>
            </w:r>
            <w:r w:rsidRPr="003C537F">
              <w:rPr>
                <w:color w:val="000000"/>
              </w:rPr>
              <w:t>Đoàn</w:t>
            </w:r>
            <w:r w:rsidRPr="003C537F">
              <w:rPr>
                <w:color w:val="000000"/>
                <w:spacing w:val="-2"/>
              </w:rPr>
              <w:t xml:space="preserve"> </w:t>
            </w:r>
            <w:r w:rsidRPr="003C537F">
              <w:rPr>
                <w:color w:val="000000"/>
              </w:rPr>
              <w:t>ĐBQH</w:t>
            </w:r>
            <w:r w:rsidRPr="003C537F">
              <w:rPr>
                <w:color w:val="000000"/>
                <w:spacing w:val="-3"/>
              </w:rPr>
              <w:t xml:space="preserve"> </w:t>
            </w:r>
            <w:r w:rsidRPr="003C537F">
              <w:rPr>
                <w:color w:val="000000"/>
              </w:rPr>
              <w:t>và</w:t>
            </w:r>
            <w:r w:rsidRPr="003C537F">
              <w:rPr>
                <w:color w:val="000000"/>
                <w:spacing w:val="-2"/>
              </w:rPr>
              <w:t xml:space="preserve"> </w:t>
            </w:r>
            <w:r w:rsidRPr="003C537F">
              <w:rPr>
                <w:color w:val="000000"/>
              </w:rPr>
              <w:t>HĐND</w:t>
            </w:r>
            <w:r w:rsidRPr="003C537F">
              <w:rPr>
                <w:color w:val="000000"/>
                <w:spacing w:val="-3"/>
              </w:rPr>
              <w:t xml:space="preserve"> </w:t>
            </w:r>
            <w:r w:rsidRPr="003C537F">
              <w:rPr>
                <w:color w:val="000000"/>
                <w:spacing w:val="-2"/>
              </w:rPr>
              <w:t>tỉnh;</w:t>
            </w:r>
          </w:p>
          <w:p w14:paraId="6F02FA45" w14:textId="77777777" w:rsidR="00F94E8D" w:rsidRPr="003C537F" w:rsidRDefault="00F94E8D" w:rsidP="00F94E8D">
            <w:pPr>
              <w:pStyle w:val="TableParagraph"/>
              <w:numPr>
                <w:ilvl w:val="0"/>
                <w:numId w:val="5"/>
              </w:numPr>
              <w:tabs>
                <w:tab w:val="left" w:pos="176"/>
              </w:tabs>
              <w:ind w:left="176" w:hanging="126"/>
              <w:rPr>
                <w:color w:val="000000"/>
              </w:rPr>
            </w:pPr>
            <w:r w:rsidRPr="003C537F">
              <w:rPr>
                <w:color w:val="000000"/>
              </w:rPr>
              <w:t>Các</w:t>
            </w:r>
            <w:r w:rsidRPr="003C537F">
              <w:rPr>
                <w:color w:val="000000"/>
                <w:spacing w:val="-2"/>
              </w:rPr>
              <w:t xml:space="preserve"> </w:t>
            </w:r>
            <w:r w:rsidRPr="003C537F">
              <w:rPr>
                <w:color w:val="000000"/>
              </w:rPr>
              <w:t>sở,</w:t>
            </w:r>
            <w:r w:rsidRPr="003C537F">
              <w:rPr>
                <w:color w:val="000000"/>
                <w:spacing w:val="-1"/>
              </w:rPr>
              <w:t xml:space="preserve"> </w:t>
            </w:r>
            <w:r w:rsidRPr="003C537F">
              <w:rPr>
                <w:color w:val="000000"/>
              </w:rPr>
              <w:t>ban</w:t>
            </w:r>
            <w:r w:rsidRPr="003C537F">
              <w:rPr>
                <w:color w:val="000000"/>
                <w:spacing w:val="-2"/>
              </w:rPr>
              <w:t xml:space="preserve"> </w:t>
            </w:r>
            <w:r w:rsidRPr="003C537F">
              <w:rPr>
                <w:color w:val="000000"/>
              </w:rPr>
              <w:t>ngành,</w:t>
            </w:r>
            <w:r w:rsidRPr="003C537F">
              <w:rPr>
                <w:color w:val="000000"/>
                <w:spacing w:val="-1"/>
              </w:rPr>
              <w:t xml:space="preserve"> </w:t>
            </w:r>
            <w:r w:rsidRPr="003C537F">
              <w:rPr>
                <w:color w:val="000000"/>
              </w:rPr>
              <w:t>đoàn</w:t>
            </w:r>
            <w:r w:rsidRPr="003C537F">
              <w:rPr>
                <w:color w:val="000000"/>
                <w:spacing w:val="-2"/>
              </w:rPr>
              <w:t xml:space="preserve"> </w:t>
            </w:r>
            <w:r w:rsidRPr="003C537F">
              <w:rPr>
                <w:color w:val="000000"/>
              </w:rPr>
              <w:t>thể</w:t>
            </w:r>
            <w:r w:rsidRPr="003C537F">
              <w:rPr>
                <w:color w:val="000000"/>
                <w:spacing w:val="-1"/>
              </w:rPr>
              <w:t xml:space="preserve"> </w:t>
            </w:r>
            <w:r w:rsidRPr="003C537F">
              <w:rPr>
                <w:color w:val="000000"/>
              </w:rPr>
              <w:t>của</w:t>
            </w:r>
            <w:r w:rsidRPr="003C537F">
              <w:rPr>
                <w:color w:val="000000"/>
                <w:spacing w:val="-3"/>
              </w:rPr>
              <w:t xml:space="preserve"> </w:t>
            </w:r>
            <w:r w:rsidRPr="003C537F">
              <w:rPr>
                <w:color w:val="000000"/>
                <w:spacing w:val="-2"/>
              </w:rPr>
              <w:t>tỉnh;</w:t>
            </w:r>
          </w:p>
          <w:p w14:paraId="60482419" w14:textId="765005F5" w:rsidR="00F94E8D" w:rsidRPr="003C537F" w:rsidRDefault="00F94E8D" w:rsidP="00F94E8D">
            <w:pPr>
              <w:pStyle w:val="TableParagraph"/>
              <w:numPr>
                <w:ilvl w:val="0"/>
                <w:numId w:val="5"/>
              </w:numPr>
              <w:tabs>
                <w:tab w:val="left" w:pos="167"/>
              </w:tabs>
              <w:spacing w:before="1"/>
              <w:ind w:left="167" w:hanging="117"/>
              <w:rPr>
                <w:color w:val="000000"/>
              </w:rPr>
            </w:pPr>
            <w:r w:rsidRPr="003C537F">
              <w:rPr>
                <w:color w:val="000000"/>
                <w:spacing w:val="-4"/>
              </w:rPr>
              <w:t>Thường</w:t>
            </w:r>
            <w:r w:rsidRPr="003C537F">
              <w:rPr>
                <w:color w:val="000000"/>
                <w:spacing w:val="-11"/>
              </w:rPr>
              <w:t xml:space="preserve"> </w:t>
            </w:r>
            <w:r w:rsidRPr="003C537F">
              <w:rPr>
                <w:color w:val="000000"/>
                <w:spacing w:val="-4"/>
              </w:rPr>
              <w:t>trực</w:t>
            </w:r>
            <w:r w:rsidRPr="003C537F">
              <w:rPr>
                <w:color w:val="000000"/>
                <w:spacing w:val="-5"/>
              </w:rPr>
              <w:t xml:space="preserve"> </w:t>
            </w:r>
            <w:r w:rsidRPr="003C537F">
              <w:rPr>
                <w:color w:val="000000"/>
                <w:spacing w:val="-4"/>
              </w:rPr>
              <w:t>HĐND</w:t>
            </w:r>
            <w:r w:rsidRPr="003C537F">
              <w:rPr>
                <w:color w:val="000000"/>
                <w:spacing w:val="-9"/>
              </w:rPr>
              <w:t xml:space="preserve"> </w:t>
            </w:r>
            <w:r w:rsidRPr="003C537F">
              <w:rPr>
                <w:color w:val="000000"/>
                <w:spacing w:val="-4"/>
              </w:rPr>
              <w:t xml:space="preserve">các </w:t>
            </w:r>
            <w:r w:rsidRPr="00F94E8D">
              <w:rPr>
                <w:color w:val="000000"/>
                <w:spacing w:val="-4"/>
              </w:rPr>
              <w:t>xã, phường, đặc khu</w:t>
            </w:r>
            <w:r w:rsidRPr="003C537F">
              <w:rPr>
                <w:color w:val="000000"/>
                <w:spacing w:val="-4"/>
              </w:rPr>
              <w:t>;</w:t>
            </w:r>
          </w:p>
          <w:p w14:paraId="4A9DB6D0" w14:textId="3DC43879" w:rsidR="00F94E8D" w:rsidRPr="003C537F" w:rsidRDefault="00F94E8D" w:rsidP="00F94E8D">
            <w:pPr>
              <w:pStyle w:val="TableParagraph"/>
              <w:numPr>
                <w:ilvl w:val="0"/>
                <w:numId w:val="5"/>
              </w:numPr>
              <w:tabs>
                <w:tab w:val="left" w:pos="169"/>
              </w:tabs>
              <w:ind w:left="169" w:hanging="119"/>
              <w:rPr>
                <w:color w:val="000000"/>
              </w:rPr>
            </w:pPr>
            <w:r w:rsidRPr="003C537F">
              <w:rPr>
                <w:color w:val="000000"/>
                <w:spacing w:val="-4"/>
              </w:rPr>
              <w:t>UBND</w:t>
            </w:r>
            <w:r w:rsidRPr="003C537F">
              <w:rPr>
                <w:color w:val="000000"/>
                <w:spacing w:val="-9"/>
              </w:rPr>
              <w:t xml:space="preserve"> </w:t>
            </w:r>
            <w:r w:rsidRPr="003C537F">
              <w:rPr>
                <w:color w:val="000000"/>
                <w:spacing w:val="-4"/>
              </w:rPr>
              <w:t>các</w:t>
            </w:r>
            <w:r w:rsidRPr="003C537F">
              <w:rPr>
                <w:color w:val="000000"/>
                <w:spacing w:val="-8"/>
              </w:rPr>
              <w:t xml:space="preserve"> </w:t>
            </w:r>
            <w:r w:rsidRPr="00F94E8D">
              <w:rPr>
                <w:color w:val="000000"/>
                <w:spacing w:val="-4"/>
              </w:rPr>
              <w:t>xã, phường, đặc khu</w:t>
            </w:r>
            <w:r w:rsidRPr="003C537F">
              <w:rPr>
                <w:color w:val="000000"/>
                <w:spacing w:val="-4"/>
              </w:rPr>
              <w:t>;</w:t>
            </w:r>
          </w:p>
          <w:p w14:paraId="1F7B1A56" w14:textId="77777777" w:rsidR="00F94E8D" w:rsidRPr="003C537F" w:rsidRDefault="00F94E8D" w:rsidP="00F94E8D">
            <w:pPr>
              <w:pStyle w:val="TableParagraph"/>
              <w:numPr>
                <w:ilvl w:val="0"/>
                <w:numId w:val="5"/>
              </w:numPr>
              <w:tabs>
                <w:tab w:val="left" w:pos="174"/>
              </w:tabs>
              <w:spacing w:before="2"/>
              <w:ind w:hanging="124"/>
              <w:rPr>
                <w:color w:val="000000"/>
              </w:rPr>
            </w:pPr>
            <w:r w:rsidRPr="003C537F">
              <w:rPr>
                <w:color w:val="000000"/>
              </w:rPr>
              <w:t>Văn</w:t>
            </w:r>
            <w:r w:rsidRPr="003C537F">
              <w:rPr>
                <w:color w:val="000000"/>
                <w:spacing w:val="-2"/>
              </w:rPr>
              <w:t xml:space="preserve"> </w:t>
            </w:r>
            <w:r w:rsidRPr="003C537F">
              <w:rPr>
                <w:color w:val="000000"/>
              </w:rPr>
              <w:t>phòng</w:t>
            </w:r>
            <w:r w:rsidRPr="003C537F">
              <w:rPr>
                <w:color w:val="000000"/>
                <w:spacing w:val="-2"/>
              </w:rPr>
              <w:t xml:space="preserve"> </w:t>
            </w:r>
            <w:r w:rsidRPr="003C537F">
              <w:rPr>
                <w:color w:val="000000"/>
              </w:rPr>
              <w:t>UBND</w:t>
            </w:r>
            <w:r w:rsidRPr="003C537F">
              <w:rPr>
                <w:color w:val="000000"/>
                <w:spacing w:val="-2"/>
              </w:rPr>
              <w:t xml:space="preserve"> tỉnh;</w:t>
            </w:r>
          </w:p>
          <w:p w14:paraId="50AE27BD" w14:textId="77777777" w:rsidR="00F94E8D" w:rsidRPr="003C537F" w:rsidRDefault="00F94E8D" w:rsidP="00F94E8D">
            <w:pPr>
              <w:pStyle w:val="TableParagraph"/>
              <w:numPr>
                <w:ilvl w:val="0"/>
                <w:numId w:val="5"/>
              </w:numPr>
              <w:tabs>
                <w:tab w:val="left" w:pos="174"/>
              </w:tabs>
              <w:ind w:hanging="124"/>
              <w:rPr>
                <w:color w:val="000000"/>
              </w:rPr>
            </w:pPr>
            <w:r w:rsidRPr="003C537F">
              <w:rPr>
                <w:color w:val="000000"/>
              </w:rPr>
              <w:t>Sở</w:t>
            </w:r>
            <w:r w:rsidRPr="003C537F">
              <w:rPr>
                <w:color w:val="000000"/>
                <w:spacing w:val="-2"/>
              </w:rPr>
              <w:t xml:space="preserve"> </w:t>
            </w:r>
            <w:r w:rsidRPr="003C537F">
              <w:rPr>
                <w:color w:val="000000"/>
              </w:rPr>
              <w:t>Nội</w:t>
            </w:r>
            <w:r w:rsidRPr="003C537F">
              <w:rPr>
                <w:color w:val="000000"/>
                <w:spacing w:val="-1"/>
              </w:rPr>
              <w:t xml:space="preserve"> </w:t>
            </w:r>
            <w:r w:rsidRPr="003C537F">
              <w:rPr>
                <w:color w:val="000000"/>
              </w:rPr>
              <w:t>vụ</w:t>
            </w:r>
            <w:r w:rsidRPr="003C537F">
              <w:rPr>
                <w:color w:val="000000"/>
                <w:spacing w:val="-2"/>
              </w:rPr>
              <w:t>;</w:t>
            </w:r>
          </w:p>
          <w:p w14:paraId="443756FA" w14:textId="43DD9BF9" w:rsidR="00F94E8D" w:rsidRPr="003C537F" w:rsidRDefault="00F94E8D" w:rsidP="00F94E8D">
            <w:pPr>
              <w:pStyle w:val="TableParagraph"/>
              <w:numPr>
                <w:ilvl w:val="0"/>
                <w:numId w:val="5"/>
              </w:numPr>
              <w:tabs>
                <w:tab w:val="left" w:pos="176"/>
              </w:tabs>
              <w:spacing w:before="1"/>
              <w:ind w:left="176" w:hanging="126"/>
              <w:rPr>
                <w:color w:val="000000"/>
              </w:rPr>
            </w:pPr>
            <w:r w:rsidRPr="008E0BBB">
              <w:rPr>
                <w:color w:val="000000"/>
              </w:rPr>
              <w:t xml:space="preserve">Trung tâm Truyền thông tỉnh </w:t>
            </w:r>
            <w:r w:rsidRPr="00F94E8D">
              <w:rPr>
                <w:color w:val="000000"/>
              </w:rPr>
              <w:t>Quảng Ngãi</w:t>
            </w:r>
            <w:r w:rsidRPr="003C537F">
              <w:rPr>
                <w:color w:val="000000"/>
                <w:spacing w:val="-4"/>
              </w:rPr>
              <w:t>;</w:t>
            </w:r>
          </w:p>
          <w:p w14:paraId="1A107C14" w14:textId="77777777" w:rsidR="00F94E8D" w:rsidRPr="003C537F" w:rsidRDefault="00F94E8D" w:rsidP="00F94E8D">
            <w:pPr>
              <w:pStyle w:val="TableParagraph"/>
              <w:numPr>
                <w:ilvl w:val="0"/>
                <w:numId w:val="5"/>
              </w:numPr>
              <w:tabs>
                <w:tab w:val="left" w:pos="176"/>
              </w:tabs>
              <w:spacing w:line="253" w:lineRule="exact"/>
              <w:ind w:left="176" w:hanging="126"/>
              <w:rPr>
                <w:color w:val="000000"/>
              </w:rPr>
            </w:pPr>
            <w:r w:rsidRPr="003C537F">
              <w:rPr>
                <w:color w:val="000000"/>
              </w:rPr>
              <w:t>Cổng</w:t>
            </w:r>
            <w:r w:rsidRPr="003C537F">
              <w:rPr>
                <w:color w:val="000000"/>
                <w:spacing w:val="-6"/>
              </w:rPr>
              <w:t xml:space="preserve"> </w:t>
            </w:r>
            <w:r w:rsidRPr="003C537F">
              <w:rPr>
                <w:color w:val="000000"/>
              </w:rPr>
              <w:t>Thông</w:t>
            </w:r>
            <w:r w:rsidRPr="003C537F">
              <w:rPr>
                <w:color w:val="000000"/>
                <w:spacing w:val="-4"/>
              </w:rPr>
              <w:t xml:space="preserve"> </w:t>
            </w:r>
            <w:r w:rsidRPr="003C537F">
              <w:rPr>
                <w:color w:val="000000"/>
              </w:rPr>
              <w:t>tin</w:t>
            </w:r>
            <w:r w:rsidRPr="003C537F">
              <w:rPr>
                <w:color w:val="000000"/>
                <w:spacing w:val="-1"/>
              </w:rPr>
              <w:t xml:space="preserve"> </w:t>
            </w:r>
            <w:r w:rsidRPr="003C537F">
              <w:rPr>
                <w:color w:val="000000"/>
              </w:rPr>
              <w:t>điện</w:t>
            </w:r>
            <w:r w:rsidRPr="003C537F">
              <w:rPr>
                <w:color w:val="000000"/>
                <w:spacing w:val="-2"/>
              </w:rPr>
              <w:t xml:space="preserve"> </w:t>
            </w:r>
            <w:r w:rsidRPr="003C537F">
              <w:rPr>
                <w:color w:val="000000"/>
              </w:rPr>
              <w:t>tử</w:t>
            </w:r>
            <w:r w:rsidRPr="003C537F">
              <w:rPr>
                <w:color w:val="000000"/>
                <w:spacing w:val="-2"/>
              </w:rPr>
              <w:t xml:space="preserve"> </w:t>
            </w:r>
            <w:r w:rsidRPr="003C537F">
              <w:rPr>
                <w:color w:val="000000"/>
              </w:rPr>
              <w:t>tỉnh; Công</w:t>
            </w:r>
            <w:r w:rsidRPr="003C537F">
              <w:rPr>
                <w:color w:val="000000"/>
                <w:spacing w:val="-4"/>
              </w:rPr>
              <w:t xml:space="preserve"> </w:t>
            </w:r>
            <w:r w:rsidRPr="003C537F">
              <w:rPr>
                <w:color w:val="000000"/>
              </w:rPr>
              <w:t>báo</w:t>
            </w:r>
            <w:r w:rsidRPr="003C537F">
              <w:rPr>
                <w:color w:val="000000"/>
                <w:spacing w:val="-2"/>
              </w:rPr>
              <w:t xml:space="preserve"> tỉnh;</w:t>
            </w:r>
          </w:p>
          <w:p w14:paraId="0574DB25" w14:textId="6E9484FB" w:rsidR="00F94E8D" w:rsidRPr="003C537F" w:rsidRDefault="00F94E8D" w:rsidP="00F94E8D">
            <w:pPr>
              <w:pStyle w:val="TableParagraph"/>
              <w:numPr>
                <w:ilvl w:val="0"/>
                <w:numId w:val="5"/>
              </w:numPr>
              <w:tabs>
                <w:tab w:val="left" w:pos="174"/>
              </w:tabs>
              <w:spacing w:before="2" w:line="233" w:lineRule="exact"/>
              <w:ind w:hanging="124"/>
              <w:rPr>
                <w:color w:val="000000"/>
              </w:rPr>
            </w:pPr>
            <w:r w:rsidRPr="003C537F">
              <w:rPr>
                <w:color w:val="000000"/>
              </w:rPr>
              <w:t>Lưu: VT,</w:t>
            </w:r>
            <w:r w:rsidRPr="003C537F">
              <w:rPr>
                <w:color w:val="000000"/>
                <w:spacing w:val="1"/>
              </w:rPr>
              <w:t xml:space="preserve"> </w:t>
            </w:r>
            <w:r w:rsidRPr="003C537F">
              <w:rPr>
                <w:color w:val="000000"/>
                <w:spacing w:val="-2"/>
              </w:rPr>
              <w:t>NN</w:t>
            </w:r>
            <w:r>
              <w:rPr>
                <w:color w:val="000000"/>
                <w:spacing w:val="-2"/>
                <w:lang w:val="en-US"/>
              </w:rPr>
              <w:t>MT.</w:t>
            </w:r>
          </w:p>
        </w:tc>
        <w:tc>
          <w:tcPr>
            <w:tcW w:w="3694" w:type="dxa"/>
          </w:tcPr>
          <w:p w14:paraId="6F07BFAE" w14:textId="09B7028A" w:rsidR="00F94E8D" w:rsidRPr="003C537F" w:rsidRDefault="00F94E8D" w:rsidP="00A04BA0">
            <w:pPr>
              <w:pStyle w:val="TableParagraph"/>
              <w:spacing w:line="240" w:lineRule="auto"/>
              <w:ind w:left="349" w:right="3"/>
              <w:jc w:val="center"/>
              <w:rPr>
                <w:b/>
                <w:color w:val="000000"/>
                <w:sz w:val="28"/>
              </w:rPr>
            </w:pPr>
            <w:r w:rsidRPr="003C537F">
              <w:rPr>
                <w:b/>
                <w:color w:val="000000"/>
                <w:sz w:val="28"/>
              </w:rPr>
              <w:t>TM.</w:t>
            </w:r>
            <w:r w:rsidRPr="003C537F">
              <w:rPr>
                <w:b/>
                <w:color w:val="000000"/>
                <w:spacing w:val="-10"/>
                <w:sz w:val="28"/>
              </w:rPr>
              <w:t xml:space="preserve"> </w:t>
            </w:r>
            <w:r w:rsidRPr="003C537F">
              <w:rPr>
                <w:b/>
                <w:color w:val="000000"/>
                <w:sz w:val="28"/>
              </w:rPr>
              <w:t>ỦY</w:t>
            </w:r>
            <w:r w:rsidRPr="003C537F">
              <w:rPr>
                <w:b/>
                <w:color w:val="000000"/>
                <w:spacing w:val="-10"/>
                <w:sz w:val="28"/>
              </w:rPr>
              <w:t xml:space="preserve"> </w:t>
            </w:r>
            <w:r w:rsidRPr="003C537F">
              <w:rPr>
                <w:b/>
                <w:color w:val="000000"/>
                <w:sz w:val="28"/>
              </w:rPr>
              <w:t>BAN</w:t>
            </w:r>
            <w:r w:rsidRPr="003C537F">
              <w:rPr>
                <w:b/>
                <w:color w:val="000000"/>
                <w:spacing w:val="-10"/>
                <w:sz w:val="28"/>
              </w:rPr>
              <w:t xml:space="preserve"> </w:t>
            </w:r>
            <w:r w:rsidRPr="003C537F">
              <w:rPr>
                <w:b/>
                <w:color w:val="000000"/>
                <w:sz w:val="28"/>
              </w:rPr>
              <w:t>NHÂN</w:t>
            </w:r>
            <w:r w:rsidRPr="003C537F">
              <w:rPr>
                <w:b/>
                <w:color w:val="000000"/>
                <w:spacing w:val="-10"/>
                <w:sz w:val="28"/>
              </w:rPr>
              <w:t xml:space="preserve"> </w:t>
            </w:r>
            <w:r w:rsidRPr="003C537F">
              <w:rPr>
                <w:b/>
                <w:color w:val="000000"/>
                <w:sz w:val="28"/>
              </w:rPr>
              <w:t xml:space="preserve">DÂN </w:t>
            </w:r>
            <w:r w:rsidRPr="00F94E8D">
              <w:rPr>
                <w:b/>
                <w:color w:val="000000"/>
                <w:sz w:val="28"/>
              </w:rPr>
              <w:t>KT.</w:t>
            </w:r>
            <w:r w:rsidRPr="003C537F">
              <w:rPr>
                <w:b/>
                <w:color w:val="000000"/>
                <w:sz w:val="28"/>
              </w:rPr>
              <w:t>CHỦ TỊCH</w:t>
            </w:r>
          </w:p>
          <w:p w14:paraId="368D92E2" w14:textId="18850AE8" w:rsidR="00F94E8D" w:rsidRPr="00F94E8D" w:rsidRDefault="00F94E8D" w:rsidP="00F94E8D">
            <w:pPr>
              <w:pStyle w:val="Header"/>
              <w:jc w:val="center"/>
              <w:rPr>
                <w:b/>
                <w:sz w:val="26"/>
                <w:szCs w:val="26"/>
                <w:lang/>
              </w:rPr>
            </w:pPr>
            <w:r w:rsidRPr="00F94E8D">
              <w:rPr>
                <w:b/>
                <w:sz w:val="26"/>
                <w:szCs w:val="26"/>
                <w:lang/>
              </w:rPr>
              <w:t xml:space="preserve">       PHÓ CHỦ TỊCH</w:t>
            </w:r>
          </w:p>
          <w:p w14:paraId="7048BE7E" w14:textId="77777777" w:rsidR="00F94E8D" w:rsidRPr="00F94E8D" w:rsidRDefault="00F94E8D" w:rsidP="00F94E8D">
            <w:pPr>
              <w:pStyle w:val="Header"/>
              <w:jc w:val="center"/>
              <w:rPr>
                <w:b/>
                <w:sz w:val="26"/>
                <w:szCs w:val="26"/>
                <w:lang/>
              </w:rPr>
            </w:pPr>
          </w:p>
          <w:p w14:paraId="31C0D22C" w14:textId="77777777" w:rsidR="00F94E8D" w:rsidRPr="00F94E8D" w:rsidRDefault="00F94E8D" w:rsidP="00F94E8D">
            <w:pPr>
              <w:pStyle w:val="Header"/>
              <w:jc w:val="center"/>
              <w:rPr>
                <w:b/>
                <w:sz w:val="26"/>
                <w:szCs w:val="26"/>
                <w:lang/>
              </w:rPr>
            </w:pPr>
          </w:p>
          <w:p w14:paraId="4D4BB920" w14:textId="77777777" w:rsidR="00F94E8D" w:rsidRPr="00F94E8D" w:rsidRDefault="00F94E8D" w:rsidP="00F94E8D">
            <w:pPr>
              <w:pStyle w:val="Header"/>
              <w:jc w:val="center"/>
              <w:rPr>
                <w:b/>
                <w:sz w:val="26"/>
                <w:szCs w:val="26"/>
                <w:lang/>
              </w:rPr>
            </w:pPr>
          </w:p>
          <w:p w14:paraId="6D09E3FA" w14:textId="77777777" w:rsidR="00F94E8D" w:rsidRPr="00F94E8D" w:rsidRDefault="00F94E8D" w:rsidP="00F94E8D">
            <w:pPr>
              <w:pStyle w:val="Header"/>
              <w:jc w:val="center"/>
              <w:rPr>
                <w:b/>
                <w:sz w:val="26"/>
                <w:szCs w:val="26"/>
                <w:lang/>
              </w:rPr>
            </w:pPr>
          </w:p>
          <w:p w14:paraId="2F7BE87B" w14:textId="77777777" w:rsidR="00F94E8D" w:rsidRPr="00F94E8D" w:rsidRDefault="00F94E8D" w:rsidP="00F94E8D">
            <w:pPr>
              <w:pStyle w:val="Header"/>
              <w:jc w:val="center"/>
              <w:rPr>
                <w:sz w:val="26"/>
                <w:szCs w:val="26"/>
                <w:lang/>
              </w:rPr>
            </w:pPr>
          </w:p>
          <w:p w14:paraId="3F92777F" w14:textId="77777777" w:rsidR="00F94E8D" w:rsidRPr="00F94E8D" w:rsidRDefault="00F94E8D" w:rsidP="00F94E8D">
            <w:pPr>
              <w:jc w:val="center"/>
              <w:rPr>
                <w:b/>
                <w:sz w:val="26"/>
                <w:szCs w:val="26"/>
                <w:lang/>
              </w:rPr>
            </w:pPr>
            <w:r w:rsidRPr="00F94E8D">
              <w:rPr>
                <w:b/>
                <w:sz w:val="26"/>
                <w:szCs w:val="26"/>
                <w:lang/>
              </w:rPr>
              <w:t xml:space="preserve"> </w:t>
            </w:r>
          </w:p>
          <w:p w14:paraId="70FF218B" w14:textId="77777777" w:rsidR="00F94E8D" w:rsidRPr="00F94E8D" w:rsidRDefault="00F94E8D" w:rsidP="00F94E8D">
            <w:pPr>
              <w:jc w:val="center"/>
              <w:rPr>
                <w:b/>
                <w:sz w:val="28"/>
                <w:szCs w:val="28"/>
                <w:lang/>
              </w:rPr>
            </w:pPr>
            <w:r w:rsidRPr="00F94E8D">
              <w:rPr>
                <w:b/>
                <w:sz w:val="28"/>
                <w:szCs w:val="28"/>
                <w:lang/>
              </w:rPr>
              <w:t>Trần Phước Hiền</w:t>
            </w:r>
          </w:p>
          <w:p w14:paraId="17515A9E" w14:textId="77777777" w:rsidR="00F94E8D" w:rsidRPr="003C537F" w:rsidRDefault="00F94E8D" w:rsidP="00F94E8D">
            <w:pPr>
              <w:pStyle w:val="TableParagraph"/>
              <w:spacing w:line="240" w:lineRule="auto"/>
              <w:ind w:left="0"/>
              <w:jc w:val="center"/>
              <w:rPr>
                <w:color w:val="000000"/>
                <w:sz w:val="28"/>
              </w:rPr>
            </w:pPr>
          </w:p>
          <w:p w14:paraId="270E2229" w14:textId="77777777" w:rsidR="00F94E8D" w:rsidRPr="003C537F" w:rsidRDefault="00F94E8D" w:rsidP="00A04BA0">
            <w:pPr>
              <w:pStyle w:val="TableParagraph"/>
              <w:spacing w:line="240" w:lineRule="auto"/>
              <w:ind w:left="0"/>
              <w:rPr>
                <w:color w:val="000000"/>
                <w:sz w:val="28"/>
              </w:rPr>
            </w:pPr>
          </w:p>
          <w:p w14:paraId="644152AA" w14:textId="77777777" w:rsidR="00F94E8D" w:rsidRPr="003C537F" w:rsidRDefault="00F94E8D" w:rsidP="00A04BA0">
            <w:pPr>
              <w:pStyle w:val="TableParagraph"/>
              <w:spacing w:line="240" w:lineRule="auto"/>
              <w:ind w:left="0"/>
              <w:rPr>
                <w:color w:val="000000"/>
                <w:sz w:val="28"/>
              </w:rPr>
            </w:pPr>
          </w:p>
          <w:p w14:paraId="390D2072" w14:textId="77777777" w:rsidR="00F94E8D" w:rsidRPr="003C537F" w:rsidRDefault="00F94E8D" w:rsidP="00A04BA0">
            <w:pPr>
              <w:pStyle w:val="TableParagraph"/>
              <w:spacing w:line="240" w:lineRule="auto"/>
              <w:ind w:left="0"/>
              <w:rPr>
                <w:color w:val="000000"/>
                <w:sz w:val="28"/>
              </w:rPr>
            </w:pPr>
          </w:p>
          <w:p w14:paraId="47A28357" w14:textId="77777777" w:rsidR="00F94E8D" w:rsidRPr="003C537F" w:rsidRDefault="00F94E8D" w:rsidP="00A04BA0">
            <w:pPr>
              <w:pStyle w:val="TableParagraph"/>
              <w:spacing w:before="70" w:line="240" w:lineRule="auto"/>
              <w:ind w:left="0"/>
              <w:rPr>
                <w:color w:val="000000"/>
                <w:sz w:val="28"/>
              </w:rPr>
            </w:pPr>
          </w:p>
          <w:p w14:paraId="409576D9" w14:textId="4CE920B4" w:rsidR="00F94E8D" w:rsidRPr="003C537F" w:rsidRDefault="00F94E8D" w:rsidP="00A04BA0">
            <w:pPr>
              <w:pStyle w:val="TableParagraph"/>
              <w:spacing w:line="240" w:lineRule="auto"/>
              <w:ind w:left="349"/>
              <w:jc w:val="center"/>
              <w:rPr>
                <w:b/>
                <w:color w:val="000000"/>
                <w:sz w:val="28"/>
              </w:rPr>
            </w:pPr>
          </w:p>
        </w:tc>
      </w:tr>
      <w:tr w:rsidR="00F94E8D" w:rsidRPr="008C20F8" w14:paraId="415995DB" w14:textId="77777777" w:rsidTr="00F94E8D">
        <w:tblPrEx>
          <w:tblLook w:val="04A0" w:firstRow="1" w:lastRow="0" w:firstColumn="1" w:lastColumn="0" w:noHBand="0" w:noVBand="1"/>
        </w:tblPrEx>
        <w:tc>
          <w:tcPr>
            <w:tcW w:w="3510" w:type="dxa"/>
            <w:gridSpan w:val="2"/>
            <w:tcMar>
              <w:top w:w="0" w:type="dxa"/>
              <w:left w:w="108" w:type="dxa"/>
              <w:bottom w:w="0" w:type="dxa"/>
              <w:right w:w="108" w:type="dxa"/>
            </w:tcMar>
          </w:tcPr>
          <w:p w14:paraId="2F11BA31" w14:textId="335C39A5" w:rsidR="00F94E8D" w:rsidRPr="008C20F8" w:rsidRDefault="00F94E8D" w:rsidP="00A04BA0">
            <w:pPr>
              <w:jc w:val="center"/>
              <w:rPr>
                <w:sz w:val="28"/>
                <w:szCs w:val="28"/>
                <w:lang w:val="nl-NL"/>
              </w:rPr>
            </w:pPr>
          </w:p>
        </w:tc>
        <w:tc>
          <w:tcPr>
            <w:tcW w:w="6521" w:type="dxa"/>
            <w:gridSpan w:val="3"/>
            <w:tcMar>
              <w:top w:w="0" w:type="dxa"/>
              <w:left w:w="108" w:type="dxa"/>
              <w:bottom w:w="0" w:type="dxa"/>
              <w:right w:w="108" w:type="dxa"/>
            </w:tcMar>
          </w:tcPr>
          <w:p w14:paraId="3BD6FAA0" w14:textId="77A295DD" w:rsidR="00F94E8D" w:rsidRPr="008C20F8" w:rsidRDefault="00F94E8D" w:rsidP="00A04BA0">
            <w:pPr>
              <w:jc w:val="center"/>
              <w:rPr>
                <w:sz w:val="28"/>
                <w:szCs w:val="28"/>
                <w:lang w:val="nl-NL"/>
              </w:rPr>
            </w:pPr>
          </w:p>
        </w:tc>
      </w:tr>
      <w:tr w:rsidR="00F94E8D" w:rsidRPr="008C20F8" w14:paraId="401415D4" w14:textId="77777777" w:rsidTr="00A04BA0">
        <w:tblPrEx>
          <w:tblLook w:val="04A0" w:firstRow="1" w:lastRow="0" w:firstColumn="1" w:lastColumn="0" w:noHBand="0" w:noVBand="1"/>
        </w:tblPrEx>
        <w:tc>
          <w:tcPr>
            <w:tcW w:w="3510" w:type="dxa"/>
            <w:gridSpan w:val="2"/>
            <w:tcMar>
              <w:top w:w="0" w:type="dxa"/>
              <w:left w:w="108" w:type="dxa"/>
              <w:bottom w:w="0" w:type="dxa"/>
              <w:right w:w="108" w:type="dxa"/>
            </w:tcMar>
          </w:tcPr>
          <w:p w14:paraId="24D6C236" w14:textId="77777777" w:rsidR="00F94E8D" w:rsidRPr="008C20F8" w:rsidRDefault="00F94E8D" w:rsidP="00A04BA0">
            <w:pPr>
              <w:spacing w:before="120"/>
              <w:jc w:val="center"/>
              <w:rPr>
                <w:sz w:val="28"/>
                <w:szCs w:val="28"/>
                <w:lang w:val="nl-NL"/>
              </w:rPr>
            </w:pPr>
          </w:p>
        </w:tc>
        <w:tc>
          <w:tcPr>
            <w:tcW w:w="6521" w:type="dxa"/>
            <w:gridSpan w:val="3"/>
            <w:tcMar>
              <w:top w:w="0" w:type="dxa"/>
              <w:left w:w="108" w:type="dxa"/>
              <w:bottom w:w="0" w:type="dxa"/>
              <w:right w:w="108" w:type="dxa"/>
            </w:tcMar>
          </w:tcPr>
          <w:p w14:paraId="5DE54850" w14:textId="77777777" w:rsidR="00F94E8D" w:rsidRPr="008C20F8" w:rsidRDefault="00F94E8D" w:rsidP="00A04BA0">
            <w:pPr>
              <w:spacing w:before="120"/>
              <w:jc w:val="center"/>
              <w:rPr>
                <w:sz w:val="28"/>
                <w:szCs w:val="28"/>
                <w:lang w:val="nl-NL"/>
              </w:rPr>
            </w:pPr>
          </w:p>
        </w:tc>
      </w:tr>
    </w:tbl>
    <w:p w14:paraId="7EEDDB53" w14:textId="77777777" w:rsidR="00F94E8D" w:rsidRPr="00F94E8D" w:rsidRDefault="00F94E8D" w:rsidP="008510C1">
      <w:pPr>
        <w:spacing w:before="120" w:after="120" w:line="276" w:lineRule="auto"/>
        <w:ind w:firstLine="720"/>
        <w:jc w:val="both"/>
        <w:rPr>
          <w:color w:val="000000" w:themeColor="text1"/>
          <w:sz w:val="28"/>
          <w:szCs w:val="28"/>
          <w:lang w:val="nl-NL"/>
        </w:rPr>
      </w:pPr>
    </w:p>
    <w:sectPr w:rsidR="00F94E8D" w:rsidRPr="00F94E8D" w:rsidSect="008510C1">
      <w:headerReference w:type="default" r:id="rId8"/>
      <w:pgSz w:w="11909" w:h="16834"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E5283" w14:textId="77777777" w:rsidR="00845DB8" w:rsidRDefault="00845DB8" w:rsidP="004E6BE4">
      <w:r>
        <w:separator/>
      </w:r>
    </w:p>
  </w:endnote>
  <w:endnote w:type="continuationSeparator" w:id="0">
    <w:p w14:paraId="66F9C52F" w14:textId="77777777" w:rsidR="00845DB8" w:rsidRDefault="00845DB8" w:rsidP="004E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7952E" w14:textId="77777777" w:rsidR="00845DB8" w:rsidRDefault="00845DB8" w:rsidP="004E6BE4">
      <w:r>
        <w:separator/>
      </w:r>
    </w:p>
  </w:footnote>
  <w:footnote w:type="continuationSeparator" w:id="0">
    <w:p w14:paraId="619A880E" w14:textId="77777777" w:rsidR="00845DB8" w:rsidRDefault="00845DB8" w:rsidP="004E6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7BE9F" w14:textId="77777777" w:rsidR="004E6BE4" w:rsidRDefault="004E6BE4">
    <w:pPr>
      <w:pStyle w:val="Header"/>
      <w:jc w:val="center"/>
    </w:pPr>
    <w:r>
      <w:fldChar w:fldCharType="begin"/>
    </w:r>
    <w:r>
      <w:instrText xml:space="preserve"> PAGE   \* MERGEFORMAT </w:instrText>
    </w:r>
    <w:r>
      <w:fldChar w:fldCharType="separate"/>
    </w:r>
    <w:r w:rsidR="00013B27">
      <w:rPr>
        <w:noProof/>
      </w:rPr>
      <w:t>3</w:t>
    </w:r>
    <w:r>
      <w:rPr>
        <w:noProof/>
      </w:rPr>
      <w:fldChar w:fldCharType="end"/>
    </w:r>
  </w:p>
  <w:p w14:paraId="44F8B998" w14:textId="77777777" w:rsidR="004E6BE4" w:rsidRDefault="004E6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81FED"/>
    <w:multiLevelType w:val="multilevel"/>
    <w:tmpl w:val="128A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9B59B1"/>
    <w:multiLevelType w:val="multilevel"/>
    <w:tmpl w:val="2C8A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E57EF8"/>
    <w:multiLevelType w:val="multilevel"/>
    <w:tmpl w:val="9D92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7B6DF2"/>
    <w:multiLevelType w:val="hybridMultilevel"/>
    <w:tmpl w:val="4AC24B1C"/>
    <w:lvl w:ilvl="0" w:tplc="0414E16A">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eastAsia="en-US" w:bidi="ar-SA"/>
      </w:rPr>
    </w:lvl>
    <w:lvl w:ilvl="1" w:tplc="2C32CD00">
      <w:numFmt w:val="bullet"/>
      <w:lvlText w:val="•"/>
      <w:lvlJc w:val="left"/>
      <w:pPr>
        <w:ind w:left="668" w:hanging="125"/>
      </w:pPr>
      <w:rPr>
        <w:rFonts w:hint="default"/>
        <w:lang w:eastAsia="en-US" w:bidi="ar-SA"/>
      </w:rPr>
    </w:lvl>
    <w:lvl w:ilvl="2" w:tplc="204A41D2">
      <w:numFmt w:val="bullet"/>
      <w:lvlText w:val="•"/>
      <w:lvlJc w:val="left"/>
      <w:pPr>
        <w:ind w:left="1157" w:hanging="125"/>
      </w:pPr>
      <w:rPr>
        <w:rFonts w:hint="default"/>
        <w:lang w:eastAsia="en-US" w:bidi="ar-SA"/>
      </w:rPr>
    </w:lvl>
    <w:lvl w:ilvl="3" w:tplc="66F4F42A">
      <w:numFmt w:val="bullet"/>
      <w:lvlText w:val="•"/>
      <w:lvlJc w:val="left"/>
      <w:pPr>
        <w:ind w:left="1646" w:hanging="125"/>
      </w:pPr>
      <w:rPr>
        <w:rFonts w:hint="default"/>
        <w:lang w:eastAsia="en-US" w:bidi="ar-SA"/>
      </w:rPr>
    </w:lvl>
    <w:lvl w:ilvl="4" w:tplc="82E89884">
      <w:numFmt w:val="bullet"/>
      <w:lvlText w:val="•"/>
      <w:lvlJc w:val="left"/>
      <w:pPr>
        <w:ind w:left="2134" w:hanging="125"/>
      </w:pPr>
      <w:rPr>
        <w:rFonts w:hint="default"/>
        <w:lang w:eastAsia="en-US" w:bidi="ar-SA"/>
      </w:rPr>
    </w:lvl>
    <w:lvl w:ilvl="5" w:tplc="694035CC">
      <w:numFmt w:val="bullet"/>
      <w:lvlText w:val="•"/>
      <w:lvlJc w:val="left"/>
      <w:pPr>
        <w:ind w:left="2623" w:hanging="125"/>
      </w:pPr>
      <w:rPr>
        <w:rFonts w:hint="default"/>
        <w:lang w:eastAsia="en-US" w:bidi="ar-SA"/>
      </w:rPr>
    </w:lvl>
    <w:lvl w:ilvl="6" w:tplc="4488990C">
      <w:numFmt w:val="bullet"/>
      <w:lvlText w:val="•"/>
      <w:lvlJc w:val="left"/>
      <w:pPr>
        <w:ind w:left="3112" w:hanging="125"/>
      </w:pPr>
      <w:rPr>
        <w:rFonts w:hint="default"/>
        <w:lang w:eastAsia="en-US" w:bidi="ar-SA"/>
      </w:rPr>
    </w:lvl>
    <w:lvl w:ilvl="7" w:tplc="F8326092">
      <w:numFmt w:val="bullet"/>
      <w:lvlText w:val="•"/>
      <w:lvlJc w:val="left"/>
      <w:pPr>
        <w:ind w:left="3600" w:hanging="125"/>
      </w:pPr>
      <w:rPr>
        <w:rFonts w:hint="default"/>
        <w:lang w:eastAsia="en-US" w:bidi="ar-SA"/>
      </w:rPr>
    </w:lvl>
    <w:lvl w:ilvl="8" w:tplc="274AAE84">
      <w:numFmt w:val="bullet"/>
      <w:lvlText w:val="•"/>
      <w:lvlJc w:val="left"/>
      <w:pPr>
        <w:ind w:left="4089" w:hanging="125"/>
      </w:pPr>
      <w:rPr>
        <w:rFonts w:hint="default"/>
        <w:lang w:eastAsia="en-US" w:bidi="ar-SA"/>
      </w:rPr>
    </w:lvl>
  </w:abstractNum>
  <w:abstractNum w:abstractNumId="4">
    <w:nsid w:val="6F53078A"/>
    <w:multiLevelType w:val="multilevel"/>
    <w:tmpl w:val="DD9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0B"/>
    <w:rsid w:val="00003FAB"/>
    <w:rsid w:val="00013B27"/>
    <w:rsid w:val="00013EBE"/>
    <w:rsid w:val="000173B9"/>
    <w:rsid w:val="00026052"/>
    <w:rsid w:val="000360CE"/>
    <w:rsid w:val="00040963"/>
    <w:rsid w:val="00054BEC"/>
    <w:rsid w:val="00056CAD"/>
    <w:rsid w:val="0008265E"/>
    <w:rsid w:val="00085A03"/>
    <w:rsid w:val="00085FD7"/>
    <w:rsid w:val="000916E2"/>
    <w:rsid w:val="000942B2"/>
    <w:rsid w:val="000A08A5"/>
    <w:rsid w:val="000B482A"/>
    <w:rsid w:val="000B5462"/>
    <w:rsid w:val="000B68F0"/>
    <w:rsid w:val="000D24D6"/>
    <w:rsid w:val="000D6346"/>
    <w:rsid w:val="000E3EF6"/>
    <w:rsid w:val="000E5939"/>
    <w:rsid w:val="00100B62"/>
    <w:rsid w:val="00105027"/>
    <w:rsid w:val="00117F41"/>
    <w:rsid w:val="001318BD"/>
    <w:rsid w:val="0014130E"/>
    <w:rsid w:val="001475AD"/>
    <w:rsid w:val="00156DE1"/>
    <w:rsid w:val="00157262"/>
    <w:rsid w:val="00177397"/>
    <w:rsid w:val="00194490"/>
    <w:rsid w:val="00196F83"/>
    <w:rsid w:val="001A0933"/>
    <w:rsid w:val="001A7655"/>
    <w:rsid w:val="001B1B80"/>
    <w:rsid w:val="001B29CE"/>
    <w:rsid w:val="001C03D4"/>
    <w:rsid w:val="001C382C"/>
    <w:rsid w:val="001C57BA"/>
    <w:rsid w:val="001C6B0A"/>
    <w:rsid w:val="001C7E02"/>
    <w:rsid w:val="001D2446"/>
    <w:rsid w:val="001E115B"/>
    <w:rsid w:val="001F0470"/>
    <w:rsid w:val="001F5F09"/>
    <w:rsid w:val="002041C8"/>
    <w:rsid w:val="00210C26"/>
    <w:rsid w:val="002218C2"/>
    <w:rsid w:val="00222773"/>
    <w:rsid w:val="002254E0"/>
    <w:rsid w:val="002341D0"/>
    <w:rsid w:val="0023564E"/>
    <w:rsid w:val="00241689"/>
    <w:rsid w:val="00264206"/>
    <w:rsid w:val="00265279"/>
    <w:rsid w:val="00283354"/>
    <w:rsid w:val="00286CF8"/>
    <w:rsid w:val="00286E4B"/>
    <w:rsid w:val="002910F1"/>
    <w:rsid w:val="002A38EE"/>
    <w:rsid w:val="002A3B26"/>
    <w:rsid w:val="002A6C28"/>
    <w:rsid w:val="002B193B"/>
    <w:rsid w:val="002C0B53"/>
    <w:rsid w:val="002D0248"/>
    <w:rsid w:val="002F1485"/>
    <w:rsid w:val="00300654"/>
    <w:rsid w:val="00315660"/>
    <w:rsid w:val="003254D7"/>
    <w:rsid w:val="003269FF"/>
    <w:rsid w:val="00337449"/>
    <w:rsid w:val="0034050D"/>
    <w:rsid w:val="003448D7"/>
    <w:rsid w:val="00344ED8"/>
    <w:rsid w:val="00346109"/>
    <w:rsid w:val="003475FA"/>
    <w:rsid w:val="0035595B"/>
    <w:rsid w:val="0036026A"/>
    <w:rsid w:val="00361B41"/>
    <w:rsid w:val="00365281"/>
    <w:rsid w:val="00375A86"/>
    <w:rsid w:val="003834DB"/>
    <w:rsid w:val="003847EE"/>
    <w:rsid w:val="003A2063"/>
    <w:rsid w:val="003A2E96"/>
    <w:rsid w:val="003B2819"/>
    <w:rsid w:val="003B3057"/>
    <w:rsid w:val="003B5791"/>
    <w:rsid w:val="003B6E38"/>
    <w:rsid w:val="003C36CD"/>
    <w:rsid w:val="003C516F"/>
    <w:rsid w:val="003D26DF"/>
    <w:rsid w:val="003D53DF"/>
    <w:rsid w:val="003D542D"/>
    <w:rsid w:val="003E5983"/>
    <w:rsid w:val="003E61F5"/>
    <w:rsid w:val="003F0A53"/>
    <w:rsid w:val="003F4642"/>
    <w:rsid w:val="003F567A"/>
    <w:rsid w:val="00405474"/>
    <w:rsid w:val="00411178"/>
    <w:rsid w:val="00413DB0"/>
    <w:rsid w:val="004140B4"/>
    <w:rsid w:val="00414B3C"/>
    <w:rsid w:val="00427055"/>
    <w:rsid w:val="00433978"/>
    <w:rsid w:val="00437427"/>
    <w:rsid w:val="00442D43"/>
    <w:rsid w:val="00457FE6"/>
    <w:rsid w:val="004A313A"/>
    <w:rsid w:val="004B5D29"/>
    <w:rsid w:val="004C30FC"/>
    <w:rsid w:val="004D2CDF"/>
    <w:rsid w:val="004E0F8F"/>
    <w:rsid w:val="004E6BE4"/>
    <w:rsid w:val="004E757B"/>
    <w:rsid w:val="004F16E2"/>
    <w:rsid w:val="004F7A29"/>
    <w:rsid w:val="0050003F"/>
    <w:rsid w:val="0051650D"/>
    <w:rsid w:val="00520605"/>
    <w:rsid w:val="00571D11"/>
    <w:rsid w:val="00571DFF"/>
    <w:rsid w:val="00583B6B"/>
    <w:rsid w:val="005957CA"/>
    <w:rsid w:val="005A3229"/>
    <w:rsid w:val="005B0247"/>
    <w:rsid w:val="005B556F"/>
    <w:rsid w:val="005C2184"/>
    <w:rsid w:val="005E67AF"/>
    <w:rsid w:val="005F4A3A"/>
    <w:rsid w:val="005F6DC9"/>
    <w:rsid w:val="0062195A"/>
    <w:rsid w:val="00627084"/>
    <w:rsid w:val="00646586"/>
    <w:rsid w:val="00646756"/>
    <w:rsid w:val="00653641"/>
    <w:rsid w:val="0065557A"/>
    <w:rsid w:val="0065573E"/>
    <w:rsid w:val="00655E4F"/>
    <w:rsid w:val="0066141C"/>
    <w:rsid w:val="00663D3E"/>
    <w:rsid w:val="00666496"/>
    <w:rsid w:val="00670778"/>
    <w:rsid w:val="00670F5A"/>
    <w:rsid w:val="00673C56"/>
    <w:rsid w:val="006923E9"/>
    <w:rsid w:val="00694F97"/>
    <w:rsid w:val="006A1EB5"/>
    <w:rsid w:val="006A4557"/>
    <w:rsid w:val="006B01A1"/>
    <w:rsid w:val="006B1486"/>
    <w:rsid w:val="006B72F2"/>
    <w:rsid w:val="006C0A4D"/>
    <w:rsid w:val="006C0C9A"/>
    <w:rsid w:val="006C2EA6"/>
    <w:rsid w:val="006D1DA4"/>
    <w:rsid w:val="006E1C21"/>
    <w:rsid w:val="006E30F9"/>
    <w:rsid w:val="006F3BE9"/>
    <w:rsid w:val="00700DF5"/>
    <w:rsid w:val="007070F0"/>
    <w:rsid w:val="0071103D"/>
    <w:rsid w:val="00714E9B"/>
    <w:rsid w:val="00720B65"/>
    <w:rsid w:val="00721FCB"/>
    <w:rsid w:val="00730EEE"/>
    <w:rsid w:val="00741A0E"/>
    <w:rsid w:val="00744230"/>
    <w:rsid w:val="00751468"/>
    <w:rsid w:val="00751C3A"/>
    <w:rsid w:val="00760B6B"/>
    <w:rsid w:val="00772CA9"/>
    <w:rsid w:val="00782E1C"/>
    <w:rsid w:val="007850A1"/>
    <w:rsid w:val="0078794B"/>
    <w:rsid w:val="007B267D"/>
    <w:rsid w:val="007B4743"/>
    <w:rsid w:val="007B6ACF"/>
    <w:rsid w:val="007B7AEE"/>
    <w:rsid w:val="007C2FBC"/>
    <w:rsid w:val="007C4EB4"/>
    <w:rsid w:val="007C7665"/>
    <w:rsid w:val="007D7534"/>
    <w:rsid w:val="007E30BA"/>
    <w:rsid w:val="007E64E3"/>
    <w:rsid w:val="007F1EB4"/>
    <w:rsid w:val="007F2FD1"/>
    <w:rsid w:val="00805175"/>
    <w:rsid w:val="00822883"/>
    <w:rsid w:val="00826222"/>
    <w:rsid w:val="00827341"/>
    <w:rsid w:val="00835F0B"/>
    <w:rsid w:val="00845DB8"/>
    <w:rsid w:val="00846546"/>
    <w:rsid w:val="008510C1"/>
    <w:rsid w:val="00851E6B"/>
    <w:rsid w:val="008548CF"/>
    <w:rsid w:val="00862BA5"/>
    <w:rsid w:val="00864B7C"/>
    <w:rsid w:val="00865756"/>
    <w:rsid w:val="00880B9F"/>
    <w:rsid w:val="00896BF4"/>
    <w:rsid w:val="008A05E2"/>
    <w:rsid w:val="008B5072"/>
    <w:rsid w:val="008C7741"/>
    <w:rsid w:val="008D0F2F"/>
    <w:rsid w:val="008E1660"/>
    <w:rsid w:val="008E2535"/>
    <w:rsid w:val="008E3884"/>
    <w:rsid w:val="008E57AF"/>
    <w:rsid w:val="008F2387"/>
    <w:rsid w:val="008F7D18"/>
    <w:rsid w:val="009045FE"/>
    <w:rsid w:val="00914B65"/>
    <w:rsid w:val="00927C14"/>
    <w:rsid w:val="009342DC"/>
    <w:rsid w:val="009379D7"/>
    <w:rsid w:val="009417C5"/>
    <w:rsid w:val="009450B5"/>
    <w:rsid w:val="009546CE"/>
    <w:rsid w:val="00960018"/>
    <w:rsid w:val="00971B52"/>
    <w:rsid w:val="00985038"/>
    <w:rsid w:val="0098670F"/>
    <w:rsid w:val="00987C8B"/>
    <w:rsid w:val="00992035"/>
    <w:rsid w:val="009A0EB6"/>
    <w:rsid w:val="009B786F"/>
    <w:rsid w:val="00A06FEB"/>
    <w:rsid w:val="00A10459"/>
    <w:rsid w:val="00A20137"/>
    <w:rsid w:val="00A274F4"/>
    <w:rsid w:val="00A304C2"/>
    <w:rsid w:val="00A36357"/>
    <w:rsid w:val="00A6518A"/>
    <w:rsid w:val="00A74203"/>
    <w:rsid w:val="00AA1896"/>
    <w:rsid w:val="00AB68C6"/>
    <w:rsid w:val="00AD015B"/>
    <w:rsid w:val="00AD3A90"/>
    <w:rsid w:val="00AE74B5"/>
    <w:rsid w:val="00B0262C"/>
    <w:rsid w:val="00B1142C"/>
    <w:rsid w:val="00B1577B"/>
    <w:rsid w:val="00B371EB"/>
    <w:rsid w:val="00B427DF"/>
    <w:rsid w:val="00B466AA"/>
    <w:rsid w:val="00B61B66"/>
    <w:rsid w:val="00B726BD"/>
    <w:rsid w:val="00B75B65"/>
    <w:rsid w:val="00B81805"/>
    <w:rsid w:val="00B85D29"/>
    <w:rsid w:val="00B937DD"/>
    <w:rsid w:val="00B95B85"/>
    <w:rsid w:val="00BA57AC"/>
    <w:rsid w:val="00BB12BC"/>
    <w:rsid w:val="00BB3537"/>
    <w:rsid w:val="00BB3A18"/>
    <w:rsid w:val="00BB7759"/>
    <w:rsid w:val="00BD2A3F"/>
    <w:rsid w:val="00BD66A0"/>
    <w:rsid w:val="00C05D24"/>
    <w:rsid w:val="00C06218"/>
    <w:rsid w:val="00C25C10"/>
    <w:rsid w:val="00C27D64"/>
    <w:rsid w:val="00C3029A"/>
    <w:rsid w:val="00C344D7"/>
    <w:rsid w:val="00C358EB"/>
    <w:rsid w:val="00C46E5B"/>
    <w:rsid w:val="00C47767"/>
    <w:rsid w:val="00C5009E"/>
    <w:rsid w:val="00C52A1D"/>
    <w:rsid w:val="00C5480B"/>
    <w:rsid w:val="00C933C8"/>
    <w:rsid w:val="00C93A31"/>
    <w:rsid w:val="00CA2B44"/>
    <w:rsid w:val="00CA5550"/>
    <w:rsid w:val="00CB3463"/>
    <w:rsid w:val="00CB73EB"/>
    <w:rsid w:val="00CC1330"/>
    <w:rsid w:val="00CD3AB5"/>
    <w:rsid w:val="00CD681A"/>
    <w:rsid w:val="00D04678"/>
    <w:rsid w:val="00D10827"/>
    <w:rsid w:val="00D26331"/>
    <w:rsid w:val="00D313E8"/>
    <w:rsid w:val="00D32FFB"/>
    <w:rsid w:val="00D46FD6"/>
    <w:rsid w:val="00D52AFE"/>
    <w:rsid w:val="00D67BBA"/>
    <w:rsid w:val="00D67F8E"/>
    <w:rsid w:val="00D71DA0"/>
    <w:rsid w:val="00D77EB5"/>
    <w:rsid w:val="00D82439"/>
    <w:rsid w:val="00D904A0"/>
    <w:rsid w:val="00D92719"/>
    <w:rsid w:val="00D93305"/>
    <w:rsid w:val="00DA77F8"/>
    <w:rsid w:val="00DB17CC"/>
    <w:rsid w:val="00DB20CE"/>
    <w:rsid w:val="00DB5B40"/>
    <w:rsid w:val="00DC1C51"/>
    <w:rsid w:val="00DD1FF1"/>
    <w:rsid w:val="00DD4323"/>
    <w:rsid w:val="00DD5E47"/>
    <w:rsid w:val="00DE0BBE"/>
    <w:rsid w:val="00DE5DE4"/>
    <w:rsid w:val="00DE7736"/>
    <w:rsid w:val="00DF18E0"/>
    <w:rsid w:val="00DF1FC1"/>
    <w:rsid w:val="00E00C0F"/>
    <w:rsid w:val="00E12B25"/>
    <w:rsid w:val="00E15835"/>
    <w:rsid w:val="00E17C25"/>
    <w:rsid w:val="00E23E2F"/>
    <w:rsid w:val="00E33245"/>
    <w:rsid w:val="00E511C3"/>
    <w:rsid w:val="00E523AE"/>
    <w:rsid w:val="00E57E8F"/>
    <w:rsid w:val="00E60A84"/>
    <w:rsid w:val="00E645A6"/>
    <w:rsid w:val="00E72A0E"/>
    <w:rsid w:val="00E73CA0"/>
    <w:rsid w:val="00E74D4A"/>
    <w:rsid w:val="00E76973"/>
    <w:rsid w:val="00E8078C"/>
    <w:rsid w:val="00E926B0"/>
    <w:rsid w:val="00EA257C"/>
    <w:rsid w:val="00EC4057"/>
    <w:rsid w:val="00EC5166"/>
    <w:rsid w:val="00ED44A5"/>
    <w:rsid w:val="00EE46D4"/>
    <w:rsid w:val="00EF6BE4"/>
    <w:rsid w:val="00F00C04"/>
    <w:rsid w:val="00F05907"/>
    <w:rsid w:val="00F07052"/>
    <w:rsid w:val="00F4530B"/>
    <w:rsid w:val="00F54957"/>
    <w:rsid w:val="00F574CA"/>
    <w:rsid w:val="00F61E99"/>
    <w:rsid w:val="00F825AA"/>
    <w:rsid w:val="00F86A68"/>
    <w:rsid w:val="00F94E8D"/>
    <w:rsid w:val="00FA239D"/>
    <w:rsid w:val="00FA46CC"/>
    <w:rsid w:val="00FB1B82"/>
    <w:rsid w:val="00FB2946"/>
    <w:rsid w:val="00FB6B73"/>
    <w:rsid w:val="00FC5692"/>
    <w:rsid w:val="00FC78C4"/>
    <w:rsid w:val="00FE343C"/>
    <w:rsid w:val="00FE4487"/>
    <w:rsid w:val="00FE4741"/>
    <w:rsid w:val="00FF428D"/>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25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qFormat="1"/>
    <w:lsdException w:name="Subtitle" w:semiHidden="0" w:unhideWhenUsed="0" w:qFormat="1"/>
    <w:lsdException w:name="Strong" w:semiHidden="0" w:unhideWhenUsed="0" w:qFormat="1"/>
    <w:lsdException w:name="Emphasis" w:semiHidden="0" w:unhideWhenUsed="0" w:qFormat="1"/>
    <w:lsdException w:name="Normal (Web)" w:uiPriority="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361B4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74D4A"/>
    <w:pPr>
      <w:widowControl w:val="0"/>
      <w:autoSpaceDE w:val="0"/>
      <w:autoSpaceDN w:val="0"/>
      <w:spacing w:line="252" w:lineRule="exact"/>
      <w:ind w:left="174"/>
    </w:pPr>
    <w:rPr>
      <w:sz w:val="22"/>
      <w:szCs w:val="22"/>
      <w:lang/>
    </w:rPr>
  </w:style>
  <w:style w:type="paragraph" w:styleId="Header">
    <w:name w:val="header"/>
    <w:basedOn w:val="Normal"/>
    <w:link w:val="HeaderChar"/>
    <w:uiPriority w:val="99"/>
    <w:unhideWhenUsed/>
    <w:rsid w:val="004E6BE4"/>
    <w:pPr>
      <w:tabs>
        <w:tab w:val="center" w:pos="4680"/>
        <w:tab w:val="right" w:pos="9360"/>
      </w:tabs>
    </w:pPr>
  </w:style>
  <w:style w:type="character" w:customStyle="1" w:styleId="HeaderChar">
    <w:name w:val="Header Char"/>
    <w:link w:val="Header"/>
    <w:uiPriority w:val="99"/>
    <w:rsid w:val="004E6BE4"/>
    <w:rPr>
      <w:sz w:val="24"/>
      <w:szCs w:val="24"/>
    </w:rPr>
  </w:style>
  <w:style w:type="paragraph" w:styleId="Footer">
    <w:name w:val="footer"/>
    <w:basedOn w:val="Normal"/>
    <w:link w:val="FooterChar"/>
    <w:uiPriority w:val="99"/>
    <w:unhideWhenUsed/>
    <w:rsid w:val="004E6BE4"/>
    <w:pPr>
      <w:tabs>
        <w:tab w:val="center" w:pos="4680"/>
        <w:tab w:val="right" w:pos="9360"/>
      </w:tabs>
    </w:pPr>
  </w:style>
  <w:style w:type="character" w:customStyle="1" w:styleId="FooterChar">
    <w:name w:val="Footer Char"/>
    <w:link w:val="Footer"/>
    <w:uiPriority w:val="99"/>
    <w:rsid w:val="004E6BE4"/>
    <w:rPr>
      <w:sz w:val="24"/>
      <w:szCs w:val="24"/>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qFormat/>
    <w:rsid w:val="00992035"/>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locked/>
    <w:rsid w:val="00992035"/>
    <w:rPr>
      <w:sz w:val="24"/>
      <w:szCs w:val="24"/>
      <w:lang w:val="en-US" w:eastAsia="en-US"/>
    </w:rPr>
  </w:style>
  <w:style w:type="paragraph" w:styleId="BodyText">
    <w:name w:val="Body Text"/>
    <w:aliases w:val="Body Text Char Char Char,Body Text Char Char,Body Text Char1"/>
    <w:basedOn w:val="Normal"/>
    <w:link w:val="BodyTextChar"/>
    <w:uiPriority w:val="99"/>
    <w:unhideWhenUsed/>
    <w:qFormat/>
    <w:rsid w:val="00C5009E"/>
    <w:pPr>
      <w:spacing w:after="120"/>
    </w:pPr>
    <w:rPr>
      <w:rFonts w:ascii=".VnTime" w:hAnsi=".VnTime"/>
      <w:sz w:val="28"/>
      <w:szCs w:val="20"/>
      <w:lang w:val="de-DE"/>
    </w:rPr>
  </w:style>
  <w:style w:type="character" w:customStyle="1" w:styleId="BodyTextChar">
    <w:name w:val="Body Text Char"/>
    <w:aliases w:val="Body Text Char Char Char Char,Body Text Char Char Char1,Body Text Char1 Char"/>
    <w:link w:val="BodyText"/>
    <w:uiPriority w:val="99"/>
    <w:rsid w:val="00C5009E"/>
    <w:rPr>
      <w:rFonts w:ascii=".VnTime" w:hAnsi=".VnTime"/>
      <w:sz w:val="28"/>
      <w:lang w:val="de-DE" w:eastAsia="en-US"/>
    </w:rPr>
  </w:style>
  <w:style w:type="character" w:customStyle="1" w:styleId="fontstyle01">
    <w:name w:val="fontstyle01"/>
    <w:rsid w:val="008E1660"/>
    <w:rPr>
      <w:rFonts w:ascii="Times New Roman" w:hAnsi="Times New Roman" w:cs="Times New Roman" w:hint="default"/>
      <w:b w:val="0"/>
      <w:bCs w:val="0"/>
      <w:i w:val="0"/>
      <w:iCs w:val="0"/>
      <w:color w:val="000000"/>
      <w:sz w:val="28"/>
      <w:szCs w:val="28"/>
    </w:rPr>
  </w:style>
  <w:style w:type="paragraph" w:styleId="BodyTextIndent3">
    <w:name w:val="Body Text Indent 3"/>
    <w:basedOn w:val="Normal"/>
    <w:link w:val="BodyTextIndent3Char"/>
    <w:uiPriority w:val="99"/>
    <w:semiHidden/>
    <w:unhideWhenUsed/>
    <w:rsid w:val="00F61E9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E99"/>
    <w:rPr>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qFormat="1"/>
    <w:lsdException w:name="Subtitle" w:semiHidden="0" w:unhideWhenUsed="0" w:qFormat="1"/>
    <w:lsdException w:name="Strong" w:semiHidden="0" w:unhideWhenUsed="0" w:qFormat="1"/>
    <w:lsdException w:name="Emphasis" w:semiHidden="0" w:unhideWhenUsed="0" w:qFormat="1"/>
    <w:lsdException w:name="Normal (Web)" w:uiPriority="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361B4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74D4A"/>
    <w:pPr>
      <w:widowControl w:val="0"/>
      <w:autoSpaceDE w:val="0"/>
      <w:autoSpaceDN w:val="0"/>
      <w:spacing w:line="252" w:lineRule="exact"/>
      <w:ind w:left="174"/>
    </w:pPr>
    <w:rPr>
      <w:sz w:val="22"/>
      <w:szCs w:val="22"/>
      <w:lang/>
    </w:rPr>
  </w:style>
  <w:style w:type="paragraph" w:styleId="Header">
    <w:name w:val="header"/>
    <w:basedOn w:val="Normal"/>
    <w:link w:val="HeaderChar"/>
    <w:uiPriority w:val="99"/>
    <w:unhideWhenUsed/>
    <w:rsid w:val="004E6BE4"/>
    <w:pPr>
      <w:tabs>
        <w:tab w:val="center" w:pos="4680"/>
        <w:tab w:val="right" w:pos="9360"/>
      </w:tabs>
    </w:pPr>
  </w:style>
  <w:style w:type="character" w:customStyle="1" w:styleId="HeaderChar">
    <w:name w:val="Header Char"/>
    <w:link w:val="Header"/>
    <w:uiPriority w:val="99"/>
    <w:rsid w:val="004E6BE4"/>
    <w:rPr>
      <w:sz w:val="24"/>
      <w:szCs w:val="24"/>
    </w:rPr>
  </w:style>
  <w:style w:type="paragraph" w:styleId="Footer">
    <w:name w:val="footer"/>
    <w:basedOn w:val="Normal"/>
    <w:link w:val="FooterChar"/>
    <w:uiPriority w:val="99"/>
    <w:unhideWhenUsed/>
    <w:rsid w:val="004E6BE4"/>
    <w:pPr>
      <w:tabs>
        <w:tab w:val="center" w:pos="4680"/>
        <w:tab w:val="right" w:pos="9360"/>
      </w:tabs>
    </w:pPr>
  </w:style>
  <w:style w:type="character" w:customStyle="1" w:styleId="FooterChar">
    <w:name w:val="Footer Char"/>
    <w:link w:val="Footer"/>
    <w:uiPriority w:val="99"/>
    <w:rsid w:val="004E6BE4"/>
    <w:rPr>
      <w:sz w:val="24"/>
      <w:szCs w:val="24"/>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qFormat/>
    <w:rsid w:val="00992035"/>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locked/>
    <w:rsid w:val="00992035"/>
    <w:rPr>
      <w:sz w:val="24"/>
      <w:szCs w:val="24"/>
      <w:lang w:val="en-US" w:eastAsia="en-US"/>
    </w:rPr>
  </w:style>
  <w:style w:type="paragraph" w:styleId="BodyText">
    <w:name w:val="Body Text"/>
    <w:aliases w:val="Body Text Char Char Char,Body Text Char Char,Body Text Char1"/>
    <w:basedOn w:val="Normal"/>
    <w:link w:val="BodyTextChar"/>
    <w:uiPriority w:val="99"/>
    <w:unhideWhenUsed/>
    <w:qFormat/>
    <w:rsid w:val="00C5009E"/>
    <w:pPr>
      <w:spacing w:after="120"/>
    </w:pPr>
    <w:rPr>
      <w:rFonts w:ascii=".VnTime" w:hAnsi=".VnTime"/>
      <w:sz w:val="28"/>
      <w:szCs w:val="20"/>
      <w:lang w:val="de-DE"/>
    </w:rPr>
  </w:style>
  <w:style w:type="character" w:customStyle="1" w:styleId="BodyTextChar">
    <w:name w:val="Body Text Char"/>
    <w:aliases w:val="Body Text Char Char Char Char,Body Text Char Char Char1,Body Text Char1 Char"/>
    <w:link w:val="BodyText"/>
    <w:uiPriority w:val="99"/>
    <w:rsid w:val="00C5009E"/>
    <w:rPr>
      <w:rFonts w:ascii=".VnTime" w:hAnsi=".VnTime"/>
      <w:sz w:val="28"/>
      <w:lang w:val="de-DE" w:eastAsia="en-US"/>
    </w:rPr>
  </w:style>
  <w:style w:type="character" w:customStyle="1" w:styleId="fontstyle01">
    <w:name w:val="fontstyle01"/>
    <w:rsid w:val="008E1660"/>
    <w:rPr>
      <w:rFonts w:ascii="Times New Roman" w:hAnsi="Times New Roman" w:cs="Times New Roman" w:hint="default"/>
      <w:b w:val="0"/>
      <w:bCs w:val="0"/>
      <w:i w:val="0"/>
      <w:iCs w:val="0"/>
      <w:color w:val="000000"/>
      <w:sz w:val="28"/>
      <w:szCs w:val="28"/>
    </w:rPr>
  </w:style>
  <w:style w:type="paragraph" w:styleId="BodyTextIndent3">
    <w:name w:val="Body Text Indent 3"/>
    <w:basedOn w:val="Normal"/>
    <w:link w:val="BodyTextIndent3Char"/>
    <w:uiPriority w:val="99"/>
    <w:semiHidden/>
    <w:unhideWhenUsed/>
    <w:rsid w:val="00F61E9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E99"/>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37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Db THuy Db</dc:creator>
  <cp:lastModifiedBy>HP</cp:lastModifiedBy>
  <cp:revision>2</cp:revision>
  <cp:lastPrinted>1900-12-31T17:00:00Z</cp:lastPrinted>
  <dcterms:created xsi:type="dcterms:W3CDTF">2025-11-04T09:19:00Z</dcterms:created>
  <dcterms:modified xsi:type="dcterms:W3CDTF">2025-11-04T09:19:00Z</dcterms:modified>
</cp:coreProperties>
</file>