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205"/>
        <w:gridCol w:w="6083"/>
      </w:tblGrid>
      <w:tr w:rsidR="00ED46E6" w:rsidRPr="00C05833" w14:paraId="6DAD9D9A" w14:textId="77777777" w:rsidTr="00C7363A">
        <w:tc>
          <w:tcPr>
            <w:tcW w:w="3348" w:type="dxa"/>
            <w:shd w:val="clear" w:color="auto" w:fill="FFFFFF"/>
            <w:tcMar>
              <w:top w:w="0" w:type="dxa"/>
              <w:left w:w="108" w:type="dxa"/>
              <w:bottom w:w="0" w:type="dxa"/>
              <w:right w:w="108" w:type="dxa"/>
            </w:tcMar>
            <w:hideMark/>
          </w:tcPr>
          <w:bookmarkStart w:id="0" w:name="_GoBack"/>
          <w:bookmarkEnd w:id="0"/>
          <w:p w14:paraId="7F4AE12B" w14:textId="77777777" w:rsidR="00C7363A" w:rsidRPr="00C05833" w:rsidRDefault="00C7363A" w:rsidP="00C7363A">
            <w:pPr>
              <w:spacing w:before="120" w:after="120" w:line="240" w:lineRule="auto"/>
              <w:jc w:val="center"/>
              <w:rPr>
                <w:rFonts w:ascii="Times New Roman" w:eastAsia="Times New Roman" w:hAnsi="Times New Roman" w:cs="Times New Roman"/>
                <w:b/>
                <w:sz w:val="26"/>
                <w:szCs w:val="26"/>
              </w:rPr>
            </w:pPr>
            <w:r w:rsidRPr="00C05833">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672A7EB6" wp14:editId="4F29618E">
                      <wp:simplePos x="0" y="0"/>
                      <wp:positionH relativeFrom="column">
                        <wp:posOffset>447675</wp:posOffset>
                      </wp:positionH>
                      <wp:positionV relativeFrom="paragraph">
                        <wp:posOffset>474345</wp:posOffset>
                      </wp:positionV>
                      <wp:extent cx="10972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7.35pt" to="121.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K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li6d8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"/>
                  </w:pict>
                </mc:Fallback>
              </mc:AlternateContent>
            </w:r>
            <w:r w:rsidR="001D542F" w:rsidRPr="00C05833">
              <w:rPr>
                <w:rFonts w:ascii="Times New Roman" w:eastAsia="Times New Roman" w:hAnsi="Times New Roman" w:cs="Times New Roman"/>
                <w:b/>
                <w:bCs/>
                <w:sz w:val="26"/>
                <w:szCs w:val="26"/>
              </w:rPr>
              <w:t xml:space="preserve">  </w:t>
            </w:r>
            <w:r w:rsidRPr="00C05833">
              <w:rPr>
                <w:rFonts w:ascii="Times New Roman" w:eastAsia="Times New Roman" w:hAnsi="Times New Roman" w:cs="Times New Roman"/>
                <w:b/>
                <w:bCs/>
                <w:sz w:val="26"/>
                <w:szCs w:val="26"/>
              </w:rPr>
              <w:t>ỦY BAN NHÂN DÂN</w:t>
            </w:r>
            <w:r w:rsidRPr="00C05833">
              <w:rPr>
                <w:rFonts w:ascii="Times New Roman" w:eastAsia="Times New Roman" w:hAnsi="Times New Roman" w:cs="Times New Roman"/>
                <w:b/>
                <w:bCs/>
                <w:sz w:val="26"/>
                <w:szCs w:val="26"/>
              </w:rPr>
              <w:br/>
            </w:r>
            <w:r w:rsidR="001D542F" w:rsidRPr="00C05833">
              <w:rPr>
                <w:rFonts w:ascii="Times New Roman" w:eastAsia="Times New Roman" w:hAnsi="Times New Roman" w:cs="Times New Roman"/>
                <w:b/>
                <w:bCs/>
                <w:sz w:val="26"/>
                <w:szCs w:val="26"/>
              </w:rPr>
              <w:t xml:space="preserve"> </w:t>
            </w:r>
            <w:r w:rsidR="007B51E5" w:rsidRPr="00C05833">
              <w:rPr>
                <w:rFonts w:ascii="Times New Roman" w:eastAsia="Times New Roman" w:hAnsi="Times New Roman" w:cs="Times New Roman"/>
                <w:b/>
                <w:bCs/>
                <w:sz w:val="26"/>
                <w:szCs w:val="26"/>
              </w:rPr>
              <w:t>TỈNH QUẢNG NGÃI</w:t>
            </w:r>
            <w:r w:rsidRPr="00C05833">
              <w:rPr>
                <w:rFonts w:ascii="Times New Roman" w:eastAsia="Times New Roman" w:hAnsi="Times New Roman" w:cs="Times New Roman"/>
                <w:b/>
                <w:bCs/>
                <w:sz w:val="26"/>
                <w:szCs w:val="26"/>
              </w:rPr>
              <w:t xml:space="preserve"> </w:t>
            </w:r>
          </w:p>
        </w:tc>
        <w:tc>
          <w:tcPr>
            <w:tcW w:w="6372" w:type="dxa"/>
            <w:shd w:val="clear" w:color="auto" w:fill="FFFFFF"/>
            <w:tcMar>
              <w:top w:w="0" w:type="dxa"/>
              <w:left w:w="108" w:type="dxa"/>
              <w:bottom w:w="0" w:type="dxa"/>
              <w:right w:w="108" w:type="dxa"/>
            </w:tcMar>
            <w:hideMark/>
          </w:tcPr>
          <w:p w14:paraId="76AD33EA" w14:textId="6D35E0D1" w:rsidR="00C7363A" w:rsidRPr="00C05833" w:rsidRDefault="006C01C1" w:rsidP="007D6340">
            <w:pPr>
              <w:spacing w:before="120" w:after="120" w:line="240" w:lineRule="auto"/>
              <w:jc w:val="center"/>
              <w:rPr>
                <w:rFonts w:ascii="Times New Roman" w:eastAsia="Times New Roman" w:hAnsi="Times New Roman" w:cs="Times New Roman"/>
                <w:sz w:val="26"/>
                <w:szCs w:val="26"/>
              </w:rPr>
            </w:pPr>
            <w:r w:rsidRPr="00C05833">
              <w:rPr>
                <w:rFonts w:ascii="Times New Roman" w:hAnsi="Times New Roman" w:cs="Times New Roman"/>
                <w:noProof/>
                <w:lang w:val="vi-VN" w:eastAsia="vi-VN"/>
              </w:rPr>
              <mc:AlternateContent>
                <mc:Choice Requires="wps">
                  <w:drawing>
                    <wp:anchor distT="0" distB="0" distL="114300" distR="114300" simplePos="0" relativeHeight="251665408" behindDoc="0" locked="0" layoutInCell="1" allowOverlap="1" wp14:anchorId="46FE9295" wp14:editId="29B3D9A5">
                      <wp:simplePos x="0" y="0"/>
                      <wp:positionH relativeFrom="column">
                        <wp:posOffset>1381760</wp:posOffset>
                      </wp:positionH>
                      <wp:positionV relativeFrom="paragraph">
                        <wp:posOffset>480857</wp:posOffset>
                      </wp:positionV>
                      <wp:extent cx="1467293"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37.85pt" to="224.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0t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oTODcSUE1GpjQ230qF7Ns6bfHVK67oja8cjw7WQgLQsZybuUsHEG8LfDF80ghuy9jm06&#10;trYPkNAAdIxqnG5q8KNHFA6zYvqYzx8w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"/>
                  </w:pict>
                </mc:Fallback>
              </mc:AlternateContent>
            </w:r>
            <w:r w:rsidR="001D542F" w:rsidRPr="00C05833">
              <w:rPr>
                <w:rFonts w:ascii="Times New Roman" w:eastAsia="Times New Roman" w:hAnsi="Times New Roman" w:cs="Times New Roman"/>
                <w:b/>
                <w:bCs/>
                <w:sz w:val="26"/>
                <w:szCs w:val="26"/>
              </w:rPr>
              <w:t xml:space="preserve">    </w:t>
            </w:r>
            <w:r w:rsidR="00C7363A" w:rsidRPr="00C05833">
              <w:rPr>
                <w:rFonts w:ascii="Times New Roman" w:eastAsia="Times New Roman" w:hAnsi="Times New Roman" w:cs="Times New Roman"/>
                <w:b/>
                <w:bCs/>
                <w:sz w:val="26"/>
                <w:szCs w:val="26"/>
              </w:rPr>
              <w:t>CỘNG HÒA XÃ HỘI CHỦ NGHĨA VIỆT NAM</w:t>
            </w:r>
            <w:r w:rsidR="00C7363A" w:rsidRPr="00C05833">
              <w:rPr>
                <w:rFonts w:ascii="Times New Roman" w:eastAsia="Times New Roman" w:hAnsi="Times New Roman" w:cs="Times New Roman"/>
                <w:b/>
                <w:bCs/>
                <w:sz w:val="26"/>
                <w:szCs w:val="26"/>
              </w:rPr>
              <w:br/>
            </w:r>
            <w:r w:rsidR="001D542F" w:rsidRPr="00C05833">
              <w:rPr>
                <w:rFonts w:ascii="Times New Roman" w:eastAsia="Times New Roman" w:hAnsi="Times New Roman" w:cs="Times New Roman"/>
                <w:b/>
                <w:bCs/>
                <w:sz w:val="26"/>
                <w:szCs w:val="26"/>
              </w:rPr>
              <w:t xml:space="preserve">           </w:t>
            </w:r>
            <w:r w:rsidR="007B51E5" w:rsidRPr="00C05833">
              <w:rPr>
                <w:rFonts w:ascii="Times New Roman" w:eastAsia="Times New Roman" w:hAnsi="Times New Roman" w:cs="Times New Roman"/>
                <w:b/>
                <w:bCs/>
                <w:sz w:val="26"/>
                <w:szCs w:val="26"/>
              </w:rPr>
              <w:t>Độc lập - Tự do - Hạnh phúc</w:t>
            </w:r>
          </w:p>
        </w:tc>
      </w:tr>
      <w:tr w:rsidR="00ED46E6" w:rsidRPr="00C05833" w14:paraId="71BD3D03" w14:textId="77777777" w:rsidTr="00C7363A">
        <w:tc>
          <w:tcPr>
            <w:tcW w:w="3348" w:type="dxa"/>
            <w:shd w:val="clear" w:color="auto" w:fill="FFFFFF"/>
            <w:tcMar>
              <w:top w:w="0" w:type="dxa"/>
              <w:left w:w="108" w:type="dxa"/>
              <w:bottom w:w="0" w:type="dxa"/>
              <w:right w:w="108" w:type="dxa"/>
            </w:tcMar>
            <w:hideMark/>
          </w:tcPr>
          <w:p w14:paraId="3884180E" w14:textId="0FD77A92" w:rsidR="00C7363A" w:rsidRPr="00C05833" w:rsidRDefault="00C7363A" w:rsidP="00DB505D">
            <w:pPr>
              <w:spacing w:before="120" w:after="120" w:line="240" w:lineRule="auto"/>
              <w:jc w:val="center"/>
              <w:rPr>
                <w:rFonts w:ascii="Times New Roman" w:eastAsia="Times New Roman" w:hAnsi="Times New Roman" w:cs="Times New Roman"/>
                <w:sz w:val="26"/>
                <w:szCs w:val="26"/>
              </w:rPr>
            </w:pPr>
            <w:r w:rsidRPr="00C05833">
              <w:rPr>
                <w:rFonts w:ascii="Times New Roman" w:eastAsia="Times New Roman" w:hAnsi="Times New Roman" w:cs="Times New Roman"/>
                <w:sz w:val="26"/>
                <w:szCs w:val="26"/>
              </w:rPr>
              <w:t>Số:           /202</w:t>
            </w:r>
            <w:r w:rsidR="00DB505D" w:rsidRPr="00C05833">
              <w:rPr>
                <w:rFonts w:ascii="Times New Roman" w:eastAsia="Times New Roman" w:hAnsi="Times New Roman" w:cs="Times New Roman"/>
                <w:sz w:val="26"/>
                <w:szCs w:val="26"/>
              </w:rPr>
              <w:t>5</w:t>
            </w:r>
            <w:r w:rsidRPr="00C05833">
              <w:rPr>
                <w:rFonts w:ascii="Times New Roman" w:eastAsia="Times New Roman" w:hAnsi="Times New Roman" w:cs="Times New Roman"/>
                <w:sz w:val="26"/>
                <w:szCs w:val="26"/>
              </w:rPr>
              <w:t>/QĐ-UBND</w:t>
            </w:r>
          </w:p>
        </w:tc>
        <w:tc>
          <w:tcPr>
            <w:tcW w:w="6372" w:type="dxa"/>
            <w:shd w:val="clear" w:color="auto" w:fill="FFFFFF"/>
            <w:tcMar>
              <w:top w:w="0" w:type="dxa"/>
              <w:left w:w="108" w:type="dxa"/>
              <w:bottom w:w="0" w:type="dxa"/>
              <w:right w:w="108" w:type="dxa"/>
            </w:tcMar>
            <w:hideMark/>
          </w:tcPr>
          <w:p w14:paraId="3E9B9559" w14:textId="45DFE977" w:rsidR="00C7363A" w:rsidRPr="006C01C1" w:rsidRDefault="006C01C1" w:rsidP="006C01C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C7363A" w:rsidRPr="006C01C1">
              <w:rPr>
                <w:rFonts w:ascii="Times New Roman" w:eastAsia="Times New Roman" w:hAnsi="Times New Roman" w:cs="Times New Roman"/>
                <w:i/>
                <w:iCs/>
                <w:sz w:val="28"/>
                <w:szCs w:val="28"/>
              </w:rPr>
              <w:t>Quảng Ngãi, ngày     tháng     năm 202</w:t>
            </w:r>
            <w:r w:rsidR="008548C2" w:rsidRPr="006C01C1">
              <w:rPr>
                <w:rFonts w:ascii="Times New Roman" w:eastAsia="Times New Roman" w:hAnsi="Times New Roman" w:cs="Times New Roman"/>
                <w:i/>
                <w:iCs/>
                <w:sz w:val="28"/>
                <w:szCs w:val="28"/>
              </w:rPr>
              <w:t>5</w:t>
            </w:r>
          </w:p>
        </w:tc>
      </w:tr>
    </w:tbl>
    <w:p w14:paraId="03DA9973" w14:textId="77777777" w:rsidR="00462B09" w:rsidRPr="00C05833" w:rsidRDefault="00462B09" w:rsidP="0007206B">
      <w:pPr>
        <w:pStyle w:val="NormalWeb"/>
        <w:shd w:val="clear" w:color="auto" w:fill="FFFFFF"/>
        <w:spacing w:before="120" w:beforeAutospacing="0" w:after="0" w:afterAutospacing="0" w:line="234" w:lineRule="atLeast"/>
        <w:rPr>
          <w:b/>
          <w:bCs/>
          <w:sz w:val="28"/>
          <w:szCs w:val="28"/>
        </w:rPr>
      </w:pPr>
      <w:bookmarkStart w:id="1" w:name="loai_1"/>
    </w:p>
    <w:p w14:paraId="743D7FE8" w14:textId="77777777" w:rsidR="004C44C9" w:rsidRPr="00C05833" w:rsidRDefault="004C44C9" w:rsidP="00B73F04">
      <w:pPr>
        <w:pStyle w:val="NormalWeb"/>
        <w:shd w:val="clear" w:color="auto" w:fill="FFFFFF"/>
        <w:spacing w:before="0" w:beforeAutospacing="0" w:after="0" w:afterAutospacing="0"/>
        <w:jc w:val="center"/>
        <w:rPr>
          <w:sz w:val="28"/>
          <w:szCs w:val="28"/>
          <w:lang w:val="vi-VN"/>
        </w:rPr>
      </w:pPr>
      <w:r w:rsidRPr="00C05833">
        <w:rPr>
          <w:b/>
          <w:bCs/>
          <w:sz w:val="28"/>
          <w:szCs w:val="28"/>
          <w:lang w:val="vi-VN"/>
        </w:rPr>
        <w:t>QUYẾT ĐỊNH</w:t>
      </w:r>
      <w:bookmarkEnd w:id="1"/>
    </w:p>
    <w:p w14:paraId="1C17BAC1" w14:textId="1DFAA3A5" w:rsidR="00F12FEE" w:rsidRPr="00C05833" w:rsidRDefault="00480BAD" w:rsidP="00B73F04">
      <w:pPr>
        <w:spacing w:after="0" w:line="240" w:lineRule="auto"/>
        <w:ind w:right="28"/>
        <w:jc w:val="center"/>
        <w:rPr>
          <w:rFonts w:ascii="Times New Roman" w:eastAsia="Times New Roman" w:hAnsi="Times New Roman" w:cs="Times New Roman"/>
          <w:b/>
          <w:kern w:val="28"/>
          <w:sz w:val="28"/>
          <w:szCs w:val="28"/>
        </w:rPr>
      </w:pPr>
      <w:r w:rsidRPr="00C05833">
        <w:rPr>
          <w:rFonts w:ascii="Times New Roman" w:eastAsia="Arial Unicode MS" w:hAnsi="Times New Roman" w:cs="Times New Roman"/>
          <w:b/>
          <w:spacing w:val="8"/>
          <w:sz w:val="28"/>
          <w:szCs w:val="28"/>
        </w:rPr>
        <w:t>Q</w:t>
      </w:r>
      <w:r w:rsidRPr="00C05833">
        <w:rPr>
          <w:rFonts w:ascii="Times New Roman" w:eastAsia="Times New Roman" w:hAnsi="Times New Roman" w:cs="Times New Roman"/>
          <w:b/>
          <w:kern w:val="28"/>
          <w:sz w:val="28"/>
          <w:szCs w:val="28"/>
        </w:rPr>
        <w:t xml:space="preserve">uy </w:t>
      </w:r>
      <w:r w:rsidR="000316DB" w:rsidRPr="00C05833">
        <w:rPr>
          <w:rFonts w:ascii="Times New Roman" w:eastAsia="Times New Roman" w:hAnsi="Times New Roman" w:cs="Times New Roman"/>
          <w:b/>
          <w:kern w:val="28"/>
          <w:sz w:val="28"/>
          <w:szCs w:val="28"/>
        </w:rPr>
        <w:t xml:space="preserve">định </w:t>
      </w:r>
      <w:r w:rsidR="000316DB" w:rsidRPr="00C05833">
        <w:rPr>
          <w:rFonts w:ascii="Times New Roman" w:eastAsia="Times New Roman" w:hAnsi="Times New Roman" w:cs="Times New Roman"/>
          <w:b/>
          <w:bCs/>
          <w:kern w:val="28"/>
          <w:sz w:val="28"/>
          <w:szCs w:val="28"/>
        </w:rPr>
        <w:t>hạn mức và diện tích đất</w:t>
      </w:r>
      <w:r w:rsidR="000316DB" w:rsidRPr="00C05833">
        <w:rPr>
          <w:rFonts w:ascii="Times New Roman" w:eastAsia="Times New Roman" w:hAnsi="Times New Roman" w:cs="Times New Roman"/>
          <w:b/>
          <w:kern w:val="28"/>
          <w:sz w:val="28"/>
          <w:szCs w:val="28"/>
        </w:rPr>
        <w:t xml:space="preserve"> giao cho tổ chức tôn giáo, </w:t>
      </w:r>
    </w:p>
    <w:p w14:paraId="7660CAC8" w14:textId="69D14382" w:rsidR="00000FAD" w:rsidRPr="00C05833" w:rsidRDefault="000316DB" w:rsidP="00B73F04">
      <w:pPr>
        <w:spacing w:after="0" w:line="240" w:lineRule="auto"/>
        <w:ind w:right="28"/>
        <w:jc w:val="center"/>
        <w:rPr>
          <w:rFonts w:ascii="Times New Roman" w:hAnsi="Times New Roman" w:cs="Times New Roman"/>
          <w:b/>
          <w:spacing w:val="8"/>
          <w:sz w:val="28"/>
          <w:szCs w:val="28"/>
        </w:rPr>
      </w:pPr>
      <w:r w:rsidRPr="00C05833">
        <w:rPr>
          <w:rFonts w:ascii="Times New Roman" w:eastAsia="Times New Roman" w:hAnsi="Times New Roman" w:cs="Times New Roman"/>
          <w:b/>
          <w:kern w:val="28"/>
          <w:sz w:val="28"/>
          <w:szCs w:val="28"/>
        </w:rPr>
        <w:t xml:space="preserve">tổ chức tôn giáo trực thuộc trên địa bàn tỉnh Quảng Ngãi </w:t>
      </w:r>
    </w:p>
    <w:p w14:paraId="7A50633F" w14:textId="77777777" w:rsidR="00C7363A" w:rsidRPr="00C05833" w:rsidRDefault="00666D2B" w:rsidP="00000FAD">
      <w:pPr>
        <w:spacing w:after="0"/>
        <w:ind w:left="-142" w:right="28" w:firstLine="142"/>
        <w:jc w:val="center"/>
        <w:rPr>
          <w:rFonts w:ascii="Times New Roman" w:hAnsi="Times New Roman" w:cs="Times New Roman"/>
          <w:b/>
          <w:spacing w:val="-8"/>
          <w:sz w:val="20"/>
          <w:szCs w:val="28"/>
          <w:lang w:val="fi-FI"/>
        </w:rPr>
      </w:pPr>
      <w:r w:rsidRPr="00C05833">
        <w:rPr>
          <w:rFonts w:ascii="Times New Roman" w:hAnsi="Times New Roman" w:cs="Times New Roman"/>
          <w:b/>
          <w:noProof/>
          <w:sz w:val="28"/>
          <w:szCs w:val="28"/>
          <w:lang w:val="vi-VN" w:eastAsia="vi-VN"/>
        </w:rPr>
        <mc:AlternateContent>
          <mc:Choice Requires="wps">
            <w:drawing>
              <wp:anchor distT="0" distB="0" distL="114300" distR="114300" simplePos="0" relativeHeight="251663360" behindDoc="0" locked="0" layoutInCell="1" allowOverlap="1" wp14:anchorId="50ADB34D" wp14:editId="32C47FCB">
                <wp:simplePos x="0" y="0"/>
                <wp:positionH relativeFrom="column">
                  <wp:posOffset>2317750</wp:posOffset>
                </wp:positionH>
                <wp:positionV relativeFrom="paragraph">
                  <wp:posOffset>-2540</wp:posOffset>
                </wp:positionV>
                <wp:extent cx="10972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C22BF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pt" to="26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"/>
            </w:pict>
          </mc:Fallback>
        </mc:AlternateContent>
      </w:r>
    </w:p>
    <w:p w14:paraId="78FC6D2E" w14:textId="77777777" w:rsidR="00C7363A" w:rsidRPr="00C05833" w:rsidRDefault="00C7363A" w:rsidP="006C01C1">
      <w:pPr>
        <w:pStyle w:val="NormalWeb"/>
        <w:shd w:val="clear" w:color="auto" w:fill="FFFFFF"/>
        <w:spacing w:before="120" w:beforeAutospacing="0" w:after="120" w:afterAutospacing="0" w:line="234" w:lineRule="atLeast"/>
        <w:jc w:val="center"/>
        <w:rPr>
          <w:b/>
          <w:bCs/>
          <w:sz w:val="28"/>
          <w:szCs w:val="28"/>
          <w:lang w:val="fi-FI"/>
        </w:rPr>
      </w:pPr>
      <w:r w:rsidRPr="00C05833">
        <w:rPr>
          <w:b/>
          <w:bCs/>
          <w:sz w:val="28"/>
          <w:szCs w:val="28"/>
          <w:lang w:val="vi-VN"/>
        </w:rPr>
        <w:t>ỦY BAN NHÂN DÂN TỈNH QUẢNG NGÃI</w:t>
      </w:r>
    </w:p>
    <w:p w14:paraId="06F58350" w14:textId="77777777" w:rsidR="00462B09" w:rsidRPr="00C05833" w:rsidRDefault="00462B09" w:rsidP="00C7363A">
      <w:pPr>
        <w:pStyle w:val="NormalWeb"/>
        <w:shd w:val="clear" w:color="auto" w:fill="FFFFFF"/>
        <w:spacing w:before="0" w:beforeAutospacing="0" w:after="0" w:afterAutospacing="0" w:line="234" w:lineRule="atLeast"/>
        <w:jc w:val="center"/>
        <w:rPr>
          <w:b/>
          <w:bCs/>
          <w:sz w:val="14"/>
          <w:szCs w:val="28"/>
          <w:lang w:val="fi-FI"/>
        </w:rPr>
      </w:pPr>
    </w:p>
    <w:p w14:paraId="1F47AAE2" w14:textId="77777777" w:rsidR="006B5C9E" w:rsidRPr="00C05833" w:rsidRDefault="006B5C9E" w:rsidP="006B5C9E">
      <w:pPr>
        <w:shd w:val="clear" w:color="auto" w:fill="FFFFFF"/>
        <w:spacing w:before="120" w:after="120" w:line="240" w:lineRule="auto"/>
        <w:ind w:firstLine="720"/>
        <w:jc w:val="both"/>
        <w:rPr>
          <w:rFonts w:ascii="Times New Roman" w:eastAsia="Times New Roman" w:hAnsi="Times New Roman" w:cs="Times New Roman"/>
          <w:sz w:val="28"/>
          <w:szCs w:val="28"/>
          <w:lang w:val="fi-FI"/>
        </w:rPr>
      </w:pPr>
      <w:r w:rsidRPr="00C05833">
        <w:rPr>
          <w:rFonts w:ascii="Times New Roman" w:eastAsia="Times New Roman" w:hAnsi="Times New Roman" w:cs="Times New Roman"/>
          <w:i/>
          <w:iCs/>
          <w:sz w:val="28"/>
          <w:szCs w:val="28"/>
          <w:lang w:val="fi-FI"/>
        </w:rPr>
        <w:t xml:space="preserve">Căn cứ Luật Tổ chức chính quyền địa phương số </w:t>
      </w:r>
      <w:r w:rsidRPr="00C05833">
        <w:rPr>
          <w:rFonts w:ascii="Times New Roman" w:eastAsia="Times New Roman" w:hAnsi="Times New Roman" w:cs="Times New Roman"/>
          <w:i/>
          <w:sz w:val="28"/>
          <w:szCs w:val="28"/>
          <w:shd w:val="clear" w:color="auto" w:fill="FFFFFF"/>
          <w:lang w:val="fi-FI"/>
        </w:rPr>
        <w:t>72/2025/QH15</w:t>
      </w:r>
      <w:r w:rsidRPr="00C05833">
        <w:rPr>
          <w:rFonts w:ascii="Times New Roman" w:eastAsia="Times New Roman" w:hAnsi="Times New Roman" w:cs="Times New Roman"/>
          <w:i/>
          <w:iCs/>
          <w:sz w:val="28"/>
          <w:szCs w:val="28"/>
          <w:lang w:val="fi-FI"/>
        </w:rPr>
        <w:t>;</w:t>
      </w:r>
    </w:p>
    <w:p w14:paraId="1B736AF5" w14:textId="77777777" w:rsidR="006B5C9E" w:rsidRPr="00C05833" w:rsidRDefault="006B5C9E" w:rsidP="006B5C9E">
      <w:pPr>
        <w:shd w:val="clear" w:color="auto" w:fill="FFFFFF"/>
        <w:spacing w:before="120" w:after="120" w:line="240" w:lineRule="auto"/>
        <w:ind w:firstLine="720"/>
        <w:jc w:val="both"/>
        <w:rPr>
          <w:rFonts w:ascii="Times New Roman" w:eastAsia="Times New Roman" w:hAnsi="Times New Roman" w:cs="Times New Roman"/>
          <w:i/>
          <w:iCs/>
          <w:sz w:val="28"/>
          <w:szCs w:val="28"/>
          <w:lang w:val="fi-FI"/>
        </w:rPr>
      </w:pPr>
      <w:r w:rsidRPr="00C05833">
        <w:rPr>
          <w:rFonts w:ascii="Times New Roman" w:eastAsia="Times New Roman" w:hAnsi="Times New Roman" w:cs="Times New Roman"/>
          <w:i/>
          <w:iCs/>
          <w:sz w:val="28"/>
          <w:szCs w:val="28"/>
          <w:lang w:val="fi-FI"/>
        </w:rPr>
        <w:t xml:space="preserve">Căn cứ Luật Ban hành văn bản quy phạm pháp luật số </w:t>
      </w:r>
      <w:r w:rsidRPr="00C05833">
        <w:rPr>
          <w:rFonts w:ascii="Times New Roman" w:eastAsia="Times New Roman" w:hAnsi="Times New Roman" w:cs="Times New Roman"/>
          <w:i/>
          <w:sz w:val="28"/>
          <w:szCs w:val="28"/>
          <w:shd w:val="clear" w:color="auto" w:fill="FFFFFF"/>
          <w:lang w:val="fi-FI"/>
        </w:rPr>
        <w:t>64/2025/QH15 được sửa đổi, bổ sung tại Luật số 87/2025/QH15</w:t>
      </w:r>
      <w:r w:rsidRPr="00C05833">
        <w:rPr>
          <w:rFonts w:ascii="Times New Roman" w:eastAsia="Times New Roman" w:hAnsi="Times New Roman" w:cs="Times New Roman"/>
          <w:i/>
          <w:iCs/>
          <w:sz w:val="28"/>
          <w:szCs w:val="28"/>
          <w:lang w:val="fi-FI"/>
        </w:rPr>
        <w:t>;</w:t>
      </w:r>
    </w:p>
    <w:p w14:paraId="31951134" w14:textId="77777777" w:rsidR="00DB505D" w:rsidRPr="00C05833" w:rsidRDefault="00DB505D" w:rsidP="00DB505D">
      <w:pPr>
        <w:pStyle w:val="NormalWeb"/>
        <w:shd w:val="clear" w:color="auto" w:fill="FFFFFF"/>
        <w:spacing w:before="120" w:beforeAutospacing="0" w:after="120" w:afterAutospacing="0"/>
        <w:ind w:firstLine="567"/>
        <w:jc w:val="both"/>
        <w:rPr>
          <w:bCs/>
          <w:i/>
          <w:sz w:val="28"/>
          <w:szCs w:val="28"/>
          <w:lang w:val="fi-FI"/>
        </w:rPr>
      </w:pPr>
      <w:r w:rsidRPr="00C05833">
        <w:rPr>
          <w:bCs/>
          <w:i/>
          <w:sz w:val="28"/>
          <w:szCs w:val="28"/>
          <w:lang w:val="fi-FI"/>
        </w:rPr>
        <w:t>Căn cứ Luật Tín ngưỡng, tôn giáo ngày 18 tháng 11 năm 2016;</w:t>
      </w:r>
    </w:p>
    <w:p w14:paraId="3EC1B58F" w14:textId="77777777" w:rsidR="00DB505D" w:rsidRPr="00C05833" w:rsidRDefault="00DB505D" w:rsidP="00DB505D">
      <w:pPr>
        <w:pStyle w:val="NormalWeb"/>
        <w:shd w:val="clear" w:color="auto" w:fill="FFFFFF"/>
        <w:spacing w:before="120" w:beforeAutospacing="0" w:after="120" w:afterAutospacing="0"/>
        <w:ind w:firstLine="567"/>
        <w:jc w:val="both"/>
        <w:rPr>
          <w:bCs/>
          <w:i/>
          <w:sz w:val="28"/>
          <w:szCs w:val="28"/>
          <w:lang w:val="fi-FI"/>
        </w:rPr>
      </w:pPr>
      <w:r w:rsidRPr="00C05833">
        <w:rPr>
          <w:bCs/>
          <w:i/>
          <w:sz w:val="28"/>
          <w:szCs w:val="28"/>
          <w:lang w:val="fi-FI"/>
        </w:rPr>
        <w:t>Căn cứ Luật Đất đai ngày 18 tháng 01 năm 2024;</w:t>
      </w:r>
    </w:p>
    <w:p w14:paraId="285EF53C" w14:textId="77777777" w:rsidR="00DB505D" w:rsidRPr="00C05833" w:rsidRDefault="00DB505D" w:rsidP="00DB505D">
      <w:pPr>
        <w:pStyle w:val="NormalWeb"/>
        <w:shd w:val="clear" w:color="auto" w:fill="FFFFFF"/>
        <w:spacing w:before="120" w:beforeAutospacing="0" w:after="120" w:afterAutospacing="0"/>
        <w:ind w:firstLine="567"/>
        <w:jc w:val="both"/>
        <w:rPr>
          <w:bCs/>
          <w:i/>
          <w:iCs/>
          <w:sz w:val="28"/>
          <w:szCs w:val="28"/>
          <w:lang w:val="fi-FI"/>
        </w:rPr>
      </w:pPr>
      <w:r w:rsidRPr="00C05833">
        <w:rPr>
          <w:i/>
          <w:iCs/>
          <w:sz w:val="28"/>
          <w:szCs w:val="28"/>
          <w:lang w:val="fi-FI"/>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DF2C0CF" w14:textId="77777777" w:rsidR="00DB505D" w:rsidRPr="00C05833" w:rsidRDefault="00DB505D" w:rsidP="00DB505D">
      <w:pPr>
        <w:spacing w:before="120" w:after="120"/>
        <w:ind w:firstLine="567"/>
        <w:jc w:val="both"/>
        <w:rPr>
          <w:rFonts w:ascii="Times New Roman" w:hAnsi="Times New Roman" w:cs="Times New Roman"/>
          <w:bCs/>
          <w:i/>
          <w:sz w:val="28"/>
          <w:szCs w:val="28"/>
          <w:lang w:val="fi-FI"/>
        </w:rPr>
      </w:pPr>
      <w:r w:rsidRPr="00C05833">
        <w:rPr>
          <w:rFonts w:ascii="Times New Roman" w:hAnsi="Times New Roman" w:cs="Times New Roman"/>
          <w:i/>
          <w:sz w:val="28"/>
          <w:szCs w:val="28"/>
          <w:lang w:val="fi-FI"/>
        </w:rPr>
        <w:t xml:space="preserve">Căn cứ Nghị quyết số 190/2025/QH15 </w:t>
      </w:r>
      <w:r w:rsidRPr="00C05833">
        <w:rPr>
          <w:rFonts w:ascii="Times New Roman" w:hAnsi="Times New Roman" w:cs="Times New Roman"/>
          <w:i/>
          <w:iCs/>
          <w:sz w:val="28"/>
          <w:szCs w:val="28"/>
          <w:lang w:val="fi-FI"/>
        </w:rPr>
        <w:t xml:space="preserve">ngày 19 tháng 02 năm 2025 </w:t>
      </w:r>
      <w:r w:rsidRPr="00C05833">
        <w:rPr>
          <w:rFonts w:ascii="Times New Roman" w:hAnsi="Times New Roman" w:cs="Times New Roman"/>
          <w:i/>
          <w:sz w:val="28"/>
          <w:szCs w:val="28"/>
          <w:lang w:val="fi-FI"/>
        </w:rPr>
        <w:t xml:space="preserve">của Quốc hội </w:t>
      </w:r>
      <w:r w:rsidRPr="00C05833">
        <w:rPr>
          <w:rFonts w:ascii="Times New Roman" w:hAnsi="Times New Roman" w:cs="Times New Roman"/>
          <w:i/>
          <w:iCs/>
          <w:sz w:val="28"/>
          <w:szCs w:val="28"/>
          <w:lang w:val="fi-FI"/>
        </w:rPr>
        <w:t xml:space="preserve"> </w:t>
      </w:r>
      <w:r w:rsidRPr="00C05833">
        <w:rPr>
          <w:rFonts w:ascii="Times New Roman" w:hAnsi="Times New Roman" w:cs="Times New Roman"/>
          <w:bCs/>
          <w:i/>
          <w:sz w:val="28"/>
          <w:szCs w:val="28"/>
          <w:lang w:val="fi-FI"/>
        </w:rPr>
        <w:t>Quy định về xử lý một số vấn đề liên quan đến sắp xếp tổ chức bộ máy nhà nước;</w:t>
      </w:r>
    </w:p>
    <w:p w14:paraId="44DBA003" w14:textId="77777777" w:rsidR="00DB505D" w:rsidRPr="00C05833" w:rsidRDefault="00DB505D" w:rsidP="00DB505D">
      <w:pPr>
        <w:spacing w:before="120" w:after="120"/>
        <w:ind w:firstLine="567"/>
        <w:jc w:val="both"/>
        <w:rPr>
          <w:rFonts w:ascii="Times New Roman" w:hAnsi="Times New Roman" w:cs="Times New Roman"/>
          <w:i/>
          <w:sz w:val="28"/>
          <w:szCs w:val="28"/>
          <w:lang w:val="fi-FI"/>
        </w:rPr>
      </w:pPr>
      <w:r w:rsidRPr="00C05833">
        <w:rPr>
          <w:rFonts w:ascii="Times New Roman" w:hAnsi="Times New Roman" w:cs="Times New Roman"/>
          <w:i/>
          <w:sz w:val="28"/>
          <w:szCs w:val="28"/>
          <w:lang w:val="fi-FI"/>
        </w:rPr>
        <w:t>Căn cứ Nghị quyết số 202/2025/QH15 ngày 12 tháng 6 năm 2025 của Quốc hội về việc sắp xếp đơn vị hành chính cấp tỉnh;</w:t>
      </w:r>
    </w:p>
    <w:p w14:paraId="389672A0" w14:textId="77777777" w:rsidR="00DB505D" w:rsidRPr="00C05833" w:rsidRDefault="00DB505D" w:rsidP="00DB505D">
      <w:pPr>
        <w:spacing w:before="120" w:after="120"/>
        <w:ind w:firstLine="567"/>
        <w:jc w:val="both"/>
        <w:rPr>
          <w:rFonts w:ascii="Times New Roman" w:hAnsi="Times New Roman" w:cs="Times New Roman"/>
          <w:i/>
          <w:sz w:val="28"/>
          <w:szCs w:val="28"/>
          <w:lang w:val="fi-FI"/>
        </w:rPr>
      </w:pPr>
      <w:r w:rsidRPr="00C05833">
        <w:rPr>
          <w:rFonts w:ascii="Times New Roman" w:hAnsi="Times New Roman" w:cs="Times New Roman"/>
          <w:i/>
          <w:sz w:val="28"/>
          <w:szCs w:val="28"/>
          <w:lang w:val="fi-FI"/>
        </w:rPr>
        <w:t>Căn cứ Nghị quyết số 1677/2025/NQ-UBTVQH15 ngày 16 tháng 6 năm 2025 của Quốc hội về việc sắp xếp đơn vị hành chính cấp xã của tỉnh Quảng Ngãi năm 2025;</w:t>
      </w:r>
    </w:p>
    <w:p w14:paraId="221AFB85" w14:textId="399F4FB3" w:rsidR="00C80E52" w:rsidRPr="00C05833" w:rsidRDefault="00C80E52" w:rsidP="0060744F">
      <w:pPr>
        <w:pStyle w:val="BodyText"/>
        <w:ind w:firstLine="567"/>
        <w:jc w:val="both"/>
        <w:rPr>
          <w:rFonts w:ascii="Times New Roman" w:hAnsi="Times New Roman"/>
          <w:bCs/>
          <w:i/>
          <w:szCs w:val="28"/>
          <w:lang w:val="vi-VN" w:eastAsia="vi-VN"/>
        </w:rPr>
      </w:pPr>
      <w:r w:rsidRPr="00C05833">
        <w:rPr>
          <w:rFonts w:ascii="Times New Roman" w:hAnsi="Times New Roman"/>
          <w:i/>
          <w:szCs w:val="28"/>
          <w:lang w:val="fi-FI"/>
        </w:rPr>
        <w:t xml:space="preserve">Căn cứ Nghị định số 95/2023/NĐ-CP ngày </w:t>
      </w:r>
      <w:r w:rsidR="0060744F" w:rsidRPr="00C05833">
        <w:rPr>
          <w:rFonts w:ascii="Times New Roman" w:hAnsi="Times New Roman"/>
          <w:i/>
          <w:szCs w:val="28"/>
          <w:lang w:val="fi-FI"/>
        </w:rPr>
        <w:t>29</w:t>
      </w:r>
      <w:r w:rsidRPr="00C05833">
        <w:rPr>
          <w:rFonts w:ascii="Times New Roman" w:hAnsi="Times New Roman"/>
          <w:i/>
          <w:szCs w:val="28"/>
          <w:lang w:val="fi-FI"/>
        </w:rPr>
        <w:t xml:space="preserve"> tháng </w:t>
      </w:r>
      <w:r w:rsidR="0060744F" w:rsidRPr="00C05833">
        <w:rPr>
          <w:rFonts w:ascii="Times New Roman" w:hAnsi="Times New Roman"/>
          <w:i/>
          <w:szCs w:val="28"/>
          <w:lang w:val="fi-FI"/>
        </w:rPr>
        <w:t>12</w:t>
      </w:r>
      <w:r w:rsidRPr="00C05833">
        <w:rPr>
          <w:rFonts w:ascii="Times New Roman" w:hAnsi="Times New Roman"/>
          <w:i/>
          <w:szCs w:val="28"/>
          <w:lang w:val="fi-FI"/>
        </w:rPr>
        <w:t xml:space="preserve"> năm 202</w:t>
      </w:r>
      <w:r w:rsidR="0060744F" w:rsidRPr="00C05833">
        <w:rPr>
          <w:rFonts w:ascii="Times New Roman" w:hAnsi="Times New Roman"/>
          <w:i/>
          <w:szCs w:val="28"/>
          <w:lang w:val="fi-FI"/>
        </w:rPr>
        <w:t>3</w:t>
      </w:r>
      <w:r w:rsidRPr="00C05833">
        <w:rPr>
          <w:rFonts w:ascii="Times New Roman" w:hAnsi="Times New Roman"/>
          <w:i/>
          <w:szCs w:val="28"/>
          <w:lang w:val="fi-FI"/>
        </w:rPr>
        <w:t xml:space="preserve"> của Chính phủ quy định chi tiết </w:t>
      </w:r>
      <w:r w:rsidR="0060744F" w:rsidRPr="00C05833">
        <w:rPr>
          <w:rFonts w:ascii="Times New Roman" w:hAnsi="Times New Roman"/>
          <w:bCs/>
          <w:i/>
          <w:szCs w:val="28"/>
          <w:lang w:val="vi-VN" w:eastAsia="vi-VN"/>
        </w:rPr>
        <w:t>một số điều và biện pháp</w:t>
      </w:r>
      <w:r w:rsidR="0060744F" w:rsidRPr="00C05833">
        <w:rPr>
          <w:rFonts w:ascii="Times New Roman" w:hAnsi="Times New Roman"/>
          <w:bCs/>
          <w:i/>
          <w:szCs w:val="28"/>
          <w:lang w:val="fi-FI" w:eastAsia="vi-VN"/>
        </w:rPr>
        <w:t xml:space="preserve"> </w:t>
      </w:r>
      <w:r w:rsidR="0060744F" w:rsidRPr="00C05833">
        <w:rPr>
          <w:rFonts w:ascii="Times New Roman" w:hAnsi="Times New Roman"/>
          <w:bCs/>
          <w:i/>
          <w:szCs w:val="28"/>
          <w:lang w:val="vi-VN" w:eastAsia="vi-VN"/>
        </w:rPr>
        <w:t>thi hành Luật tín ngưỡng, tôn giáo</w:t>
      </w:r>
      <w:r w:rsidRPr="00C05833">
        <w:rPr>
          <w:rFonts w:ascii="Times New Roman" w:hAnsi="Times New Roman"/>
          <w:i/>
          <w:szCs w:val="28"/>
          <w:lang w:val="fi-FI"/>
        </w:rPr>
        <w:t>;</w:t>
      </w:r>
    </w:p>
    <w:p w14:paraId="7EB82E4D" w14:textId="77777777" w:rsidR="00DB505D" w:rsidRPr="00C05833" w:rsidRDefault="00DB505D" w:rsidP="00DB505D">
      <w:pPr>
        <w:spacing w:before="120" w:after="120"/>
        <w:ind w:firstLine="567"/>
        <w:jc w:val="both"/>
        <w:rPr>
          <w:rFonts w:ascii="Times New Roman" w:hAnsi="Times New Roman" w:cs="Times New Roman"/>
          <w:i/>
          <w:sz w:val="28"/>
          <w:szCs w:val="28"/>
          <w:lang w:val="vi-VN"/>
        </w:rPr>
      </w:pPr>
      <w:r w:rsidRPr="00C05833">
        <w:rPr>
          <w:rFonts w:ascii="Times New Roman" w:hAnsi="Times New Roman" w:cs="Times New Roman"/>
          <w:i/>
          <w:sz w:val="28"/>
          <w:szCs w:val="28"/>
          <w:lang w:val="vi-VN"/>
        </w:rPr>
        <w:t>Căn cứ Nghị định số 102/2024/NĐ-CP ngày 30 tháng 7 năm 2024 của Chính phủ quy định chi tiết thi hành một số điều của Luật Đất đai;</w:t>
      </w:r>
    </w:p>
    <w:p w14:paraId="7AD5396E" w14:textId="77777777" w:rsidR="00DB505D" w:rsidRPr="00C05833" w:rsidRDefault="00DB505D" w:rsidP="00DB505D">
      <w:pPr>
        <w:spacing w:before="120" w:after="120"/>
        <w:ind w:firstLine="567"/>
        <w:jc w:val="both"/>
        <w:rPr>
          <w:rFonts w:ascii="Times New Roman" w:hAnsi="Times New Roman" w:cs="Times New Roman"/>
          <w:i/>
          <w:sz w:val="28"/>
          <w:szCs w:val="28"/>
          <w:lang w:val="vi-VN"/>
        </w:rPr>
      </w:pPr>
      <w:r w:rsidRPr="00C05833">
        <w:rPr>
          <w:rFonts w:ascii="Times New Roman" w:hAnsi="Times New Roman" w:cs="Times New Roman"/>
          <w:i/>
          <w:sz w:val="28"/>
          <w:szCs w:val="28"/>
          <w:lang w:val="vi-VN"/>
        </w:rPr>
        <w:t>Căn cứ Nghị định số 78/2025/NĐ-CP ngày 01 tháng 4 năm 2025 của Chính phủ quy định chi tiết thi hành một số điều và biện pháp thi hành Luật Ban hành văn bản quy phạm pháp luật;</w:t>
      </w:r>
    </w:p>
    <w:p w14:paraId="323C72B3" w14:textId="7880014B" w:rsidR="00D5038F" w:rsidRPr="00C05833" w:rsidRDefault="00C7363A" w:rsidP="002C49E9">
      <w:pPr>
        <w:spacing w:before="60" w:after="60" w:line="240" w:lineRule="auto"/>
        <w:ind w:right="-34" w:firstLine="567"/>
        <w:jc w:val="both"/>
        <w:rPr>
          <w:rFonts w:ascii="Times New Roman" w:hAnsi="Times New Roman" w:cs="Times New Roman"/>
          <w:i/>
          <w:sz w:val="28"/>
          <w:szCs w:val="28"/>
          <w:lang w:val="vi-VN"/>
        </w:rPr>
      </w:pPr>
      <w:r w:rsidRPr="00C05833">
        <w:rPr>
          <w:rFonts w:ascii="Times New Roman" w:hAnsi="Times New Roman" w:cs="Times New Roman"/>
          <w:i/>
          <w:iCs/>
          <w:sz w:val="28"/>
          <w:szCs w:val="28"/>
          <w:lang w:val="vi-VN"/>
        </w:rPr>
        <w:t>Theo đề nghị</w:t>
      </w:r>
      <w:r w:rsidRPr="00C05833">
        <w:rPr>
          <w:rStyle w:val="apple-converted-space"/>
          <w:rFonts w:ascii="Times New Roman" w:hAnsi="Times New Roman" w:cs="Times New Roman"/>
          <w:i/>
          <w:iCs/>
          <w:sz w:val="28"/>
          <w:szCs w:val="28"/>
          <w:lang w:val="vi-VN"/>
        </w:rPr>
        <w:t> </w:t>
      </w:r>
      <w:r w:rsidRPr="00C05833">
        <w:rPr>
          <w:rFonts w:ascii="Times New Roman" w:hAnsi="Times New Roman" w:cs="Times New Roman"/>
          <w:i/>
          <w:iCs/>
          <w:sz w:val="28"/>
          <w:szCs w:val="28"/>
          <w:lang w:val="vi-VN"/>
        </w:rPr>
        <w:t>của Giám</w:t>
      </w:r>
      <w:r w:rsidRPr="00C05833">
        <w:rPr>
          <w:rStyle w:val="apple-converted-space"/>
          <w:rFonts w:ascii="Times New Roman" w:hAnsi="Times New Roman" w:cs="Times New Roman"/>
          <w:i/>
          <w:iCs/>
          <w:sz w:val="28"/>
          <w:szCs w:val="28"/>
          <w:lang w:val="vi-VN"/>
        </w:rPr>
        <w:t> </w:t>
      </w:r>
      <w:r w:rsidRPr="00C05833">
        <w:rPr>
          <w:rFonts w:ascii="Times New Roman" w:hAnsi="Times New Roman" w:cs="Times New Roman"/>
          <w:i/>
          <w:iCs/>
          <w:sz w:val="28"/>
          <w:szCs w:val="28"/>
          <w:lang w:val="vi-VN"/>
        </w:rPr>
        <w:t xml:space="preserve">đốc Sở </w:t>
      </w:r>
      <w:r w:rsidR="00C2312F" w:rsidRPr="00C05833">
        <w:rPr>
          <w:rFonts w:ascii="Times New Roman" w:hAnsi="Times New Roman" w:cs="Times New Roman"/>
          <w:i/>
          <w:iCs/>
          <w:sz w:val="28"/>
          <w:szCs w:val="28"/>
          <w:lang w:val="vi-VN"/>
        </w:rPr>
        <w:t>Nông nghiệp</w:t>
      </w:r>
      <w:r w:rsidRPr="00C05833">
        <w:rPr>
          <w:rFonts w:ascii="Times New Roman" w:hAnsi="Times New Roman" w:cs="Times New Roman"/>
          <w:i/>
          <w:iCs/>
          <w:sz w:val="28"/>
          <w:szCs w:val="28"/>
          <w:lang w:val="vi-VN"/>
        </w:rPr>
        <w:t xml:space="preserve"> và Môi trường tại Tờ trình số </w:t>
      </w:r>
      <w:r w:rsidR="00D5038F" w:rsidRPr="00C05833">
        <w:rPr>
          <w:rFonts w:ascii="Times New Roman" w:eastAsia="Arial Unicode MS" w:hAnsi="Times New Roman" w:cs="Times New Roman"/>
          <w:i/>
          <w:sz w:val="28"/>
          <w:szCs w:val="28"/>
          <w:lang w:val="vi-VN"/>
        </w:rPr>
        <w:t xml:space="preserve">……../TTr-STNMT </w:t>
      </w:r>
      <w:r w:rsidRPr="00C05833">
        <w:rPr>
          <w:rFonts w:ascii="Times New Roman" w:hAnsi="Times New Roman" w:cs="Times New Roman"/>
          <w:i/>
          <w:iCs/>
          <w:sz w:val="28"/>
          <w:szCs w:val="28"/>
          <w:lang w:val="vi-VN"/>
        </w:rPr>
        <w:t>ngày ……/…../202</w:t>
      </w:r>
      <w:r w:rsidR="00C2312F" w:rsidRPr="00C05833">
        <w:rPr>
          <w:rFonts w:ascii="Times New Roman" w:hAnsi="Times New Roman" w:cs="Times New Roman"/>
          <w:i/>
          <w:iCs/>
          <w:sz w:val="28"/>
          <w:szCs w:val="28"/>
          <w:lang w:val="vi-VN"/>
        </w:rPr>
        <w:t>5</w:t>
      </w:r>
      <w:r w:rsidRPr="00C05833">
        <w:rPr>
          <w:rFonts w:ascii="Times New Roman" w:hAnsi="Times New Roman" w:cs="Times New Roman"/>
          <w:i/>
          <w:iCs/>
          <w:sz w:val="28"/>
          <w:szCs w:val="28"/>
          <w:lang w:val="vi-VN"/>
        </w:rPr>
        <w:t xml:space="preserve"> về việc ban hành Quyết định </w:t>
      </w:r>
      <w:r w:rsidR="0091002F" w:rsidRPr="00C05833">
        <w:rPr>
          <w:rFonts w:ascii="Times New Roman" w:hAnsi="Times New Roman" w:cs="Times New Roman"/>
          <w:i/>
          <w:iCs/>
          <w:sz w:val="28"/>
          <w:szCs w:val="28"/>
          <w:lang w:val="vi-VN"/>
        </w:rPr>
        <w:t>q</w:t>
      </w:r>
      <w:r w:rsidRPr="00C05833">
        <w:rPr>
          <w:rFonts w:ascii="Times New Roman" w:hAnsi="Times New Roman" w:cs="Times New Roman"/>
          <w:i/>
          <w:iCs/>
          <w:sz w:val="28"/>
          <w:szCs w:val="28"/>
          <w:lang w:val="vi-VN"/>
        </w:rPr>
        <w:t xml:space="preserve">uy định </w:t>
      </w:r>
      <w:r w:rsidR="000316DB" w:rsidRPr="00C05833">
        <w:rPr>
          <w:rFonts w:ascii="Times New Roman" w:hAnsi="Times New Roman" w:cs="Times New Roman"/>
          <w:i/>
          <w:iCs/>
          <w:sz w:val="28"/>
          <w:szCs w:val="28"/>
          <w:lang w:val="vi-VN"/>
        </w:rPr>
        <w:t xml:space="preserve">hạn mức và diện tích đất giao cho tổ chức tôn giáo, tổ chức tôn giáo trực thuộc </w:t>
      </w:r>
      <w:r w:rsidR="000316DB" w:rsidRPr="00C05833">
        <w:rPr>
          <w:rFonts w:ascii="Times New Roman" w:hAnsi="Times New Roman" w:cs="Times New Roman"/>
          <w:i/>
          <w:iCs/>
          <w:sz w:val="28"/>
          <w:szCs w:val="28"/>
          <w:lang w:val="vi-VN"/>
        </w:rPr>
        <w:lastRenderedPageBreak/>
        <w:t>trên địa bàn tỉnh Quảng Ngãi</w:t>
      </w:r>
      <w:r w:rsidR="00B762B5" w:rsidRPr="00C05833">
        <w:rPr>
          <w:rFonts w:ascii="Times New Roman" w:eastAsia="Arial Unicode MS" w:hAnsi="Times New Roman" w:cs="Times New Roman"/>
          <w:i/>
          <w:sz w:val="28"/>
          <w:szCs w:val="28"/>
          <w:lang w:val="vi-VN"/>
        </w:rPr>
        <w:t xml:space="preserve"> và</w:t>
      </w:r>
      <w:r w:rsidR="00D5038F" w:rsidRPr="00C05833">
        <w:rPr>
          <w:rFonts w:ascii="Times New Roman" w:eastAsia="Arial Unicode MS" w:hAnsi="Times New Roman" w:cs="Times New Roman"/>
          <w:i/>
          <w:sz w:val="28"/>
          <w:szCs w:val="28"/>
          <w:lang w:val="vi-VN"/>
        </w:rPr>
        <w:t xml:space="preserve"> </w:t>
      </w:r>
      <w:r w:rsidR="00BE71DD" w:rsidRPr="00C05833">
        <w:rPr>
          <w:rFonts w:ascii="Times New Roman" w:eastAsia="Arial Unicode MS" w:hAnsi="Times New Roman" w:cs="Times New Roman"/>
          <w:i/>
          <w:sz w:val="28"/>
          <w:szCs w:val="28"/>
          <w:lang w:val="vi-VN"/>
        </w:rPr>
        <w:t>ý</w:t>
      </w:r>
      <w:r w:rsidR="00A920DD" w:rsidRPr="00C05833">
        <w:rPr>
          <w:rFonts w:ascii="Times New Roman" w:eastAsia="Arial Unicode MS" w:hAnsi="Times New Roman" w:cs="Times New Roman"/>
          <w:i/>
          <w:sz w:val="28"/>
          <w:szCs w:val="28"/>
          <w:lang w:val="vi-VN"/>
        </w:rPr>
        <w:t xml:space="preserve"> kiến</w:t>
      </w:r>
      <w:r w:rsidR="00D5038F" w:rsidRPr="00C05833">
        <w:rPr>
          <w:rFonts w:ascii="Times New Roman" w:eastAsia="Arial Unicode MS" w:hAnsi="Times New Roman" w:cs="Times New Roman"/>
          <w:i/>
          <w:sz w:val="28"/>
          <w:szCs w:val="28"/>
          <w:lang w:val="vi-VN"/>
        </w:rPr>
        <w:t xml:space="preserve"> thẩm định </w:t>
      </w:r>
      <w:r w:rsidR="00A920DD" w:rsidRPr="00C05833">
        <w:rPr>
          <w:rFonts w:ascii="Times New Roman" w:eastAsia="Arial Unicode MS" w:hAnsi="Times New Roman" w:cs="Times New Roman"/>
          <w:i/>
          <w:sz w:val="28"/>
          <w:szCs w:val="28"/>
          <w:lang w:val="vi-VN"/>
        </w:rPr>
        <w:t xml:space="preserve">của Sở Tư pháp tại Báo cáo số </w:t>
      </w:r>
      <w:r w:rsidR="005215B3" w:rsidRPr="00C05833">
        <w:rPr>
          <w:rFonts w:ascii="Times New Roman" w:hAnsi="Times New Roman" w:cs="Times New Roman"/>
          <w:i/>
          <w:sz w:val="28"/>
          <w:szCs w:val="28"/>
          <w:lang w:val="vi-VN"/>
        </w:rPr>
        <w:t>..........</w:t>
      </w:r>
      <w:r w:rsidR="00A920DD" w:rsidRPr="00C05833">
        <w:rPr>
          <w:rFonts w:ascii="Times New Roman" w:hAnsi="Times New Roman" w:cs="Times New Roman"/>
          <w:i/>
          <w:sz w:val="28"/>
          <w:szCs w:val="28"/>
          <w:lang w:val="vi-VN"/>
        </w:rPr>
        <w:t xml:space="preserve">/BC-STP ngày </w:t>
      </w:r>
      <w:r w:rsidR="005215B3" w:rsidRPr="00C05833">
        <w:rPr>
          <w:rFonts w:ascii="Times New Roman" w:hAnsi="Times New Roman" w:cs="Times New Roman"/>
          <w:i/>
          <w:sz w:val="28"/>
          <w:szCs w:val="28"/>
          <w:lang w:val="vi-VN"/>
        </w:rPr>
        <w:t>.....</w:t>
      </w:r>
      <w:r w:rsidR="00A920DD" w:rsidRPr="00C05833">
        <w:rPr>
          <w:rFonts w:ascii="Times New Roman" w:hAnsi="Times New Roman" w:cs="Times New Roman"/>
          <w:i/>
          <w:sz w:val="28"/>
          <w:szCs w:val="28"/>
          <w:lang w:val="vi-VN"/>
        </w:rPr>
        <w:t>/</w:t>
      </w:r>
      <w:r w:rsidR="005215B3" w:rsidRPr="00C05833">
        <w:rPr>
          <w:rFonts w:ascii="Times New Roman" w:hAnsi="Times New Roman" w:cs="Times New Roman"/>
          <w:i/>
          <w:sz w:val="28"/>
          <w:szCs w:val="28"/>
          <w:lang w:val="vi-VN"/>
        </w:rPr>
        <w:t>.....</w:t>
      </w:r>
      <w:r w:rsidR="00A920DD" w:rsidRPr="00C05833">
        <w:rPr>
          <w:rFonts w:ascii="Times New Roman" w:hAnsi="Times New Roman" w:cs="Times New Roman"/>
          <w:i/>
          <w:sz w:val="28"/>
          <w:szCs w:val="28"/>
          <w:lang w:val="vi-VN"/>
        </w:rPr>
        <w:t>/202</w:t>
      </w:r>
      <w:r w:rsidR="006C43F2" w:rsidRPr="00C05833">
        <w:rPr>
          <w:rFonts w:ascii="Times New Roman" w:hAnsi="Times New Roman" w:cs="Times New Roman"/>
          <w:i/>
          <w:sz w:val="28"/>
          <w:szCs w:val="28"/>
          <w:lang w:val="vi-VN"/>
        </w:rPr>
        <w:t>5</w:t>
      </w:r>
      <w:r w:rsidR="00D5038F" w:rsidRPr="00C05833">
        <w:rPr>
          <w:rFonts w:ascii="Times New Roman" w:hAnsi="Times New Roman" w:cs="Times New Roman"/>
          <w:i/>
          <w:sz w:val="28"/>
          <w:szCs w:val="28"/>
          <w:lang w:val="vi-VN"/>
        </w:rPr>
        <w:t>.</w:t>
      </w:r>
    </w:p>
    <w:p w14:paraId="5408FBBE" w14:textId="77777777" w:rsidR="008C7C48" w:rsidRPr="00C05833" w:rsidRDefault="008C7C48" w:rsidP="002C49E9">
      <w:pPr>
        <w:pStyle w:val="NormalWeb"/>
        <w:shd w:val="clear" w:color="auto" w:fill="FFFFFF"/>
        <w:spacing w:before="60" w:beforeAutospacing="0" w:after="60" w:afterAutospacing="0"/>
        <w:ind w:firstLine="567"/>
        <w:jc w:val="both"/>
        <w:rPr>
          <w:i/>
          <w:iCs/>
          <w:sz w:val="16"/>
          <w:szCs w:val="28"/>
          <w:lang w:val="vi-VN"/>
        </w:rPr>
      </w:pPr>
    </w:p>
    <w:p w14:paraId="77AE8322" w14:textId="77777777" w:rsidR="00C7363A" w:rsidRPr="00C76924" w:rsidRDefault="00C7363A" w:rsidP="002C49E9">
      <w:pPr>
        <w:pStyle w:val="NormalWeb"/>
        <w:shd w:val="clear" w:color="auto" w:fill="FFFFFF"/>
        <w:spacing w:before="60" w:beforeAutospacing="0" w:after="60" w:afterAutospacing="0"/>
        <w:ind w:firstLine="567"/>
        <w:jc w:val="center"/>
        <w:rPr>
          <w:b/>
          <w:bCs/>
          <w:sz w:val="28"/>
          <w:szCs w:val="28"/>
          <w:lang w:val="vi-VN"/>
        </w:rPr>
      </w:pPr>
      <w:r w:rsidRPr="00C05833">
        <w:rPr>
          <w:b/>
          <w:bCs/>
          <w:sz w:val="28"/>
          <w:szCs w:val="28"/>
          <w:lang w:val="vi-VN"/>
        </w:rPr>
        <w:t>QUYẾT ĐỊNH:</w:t>
      </w:r>
    </w:p>
    <w:p w14:paraId="0020F30C" w14:textId="77777777" w:rsidR="004629B0" w:rsidRPr="00C76924" w:rsidRDefault="004629B0" w:rsidP="002C49E9">
      <w:pPr>
        <w:pStyle w:val="NormalWeb"/>
        <w:shd w:val="clear" w:color="auto" w:fill="FFFFFF"/>
        <w:spacing w:before="60" w:beforeAutospacing="0" w:after="60" w:afterAutospacing="0"/>
        <w:ind w:firstLine="567"/>
        <w:jc w:val="center"/>
        <w:rPr>
          <w:b/>
          <w:bCs/>
          <w:sz w:val="12"/>
          <w:szCs w:val="28"/>
          <w:lang w:val="vi-VN"/>
        </w:rPr>
      </w:pPr>
    </w:p>
    <w:p w14:paraId="371899F5" w14:textId="77777777" w:rsidR="006C43F2" w:rsidRPr="00C05833" w:rsidRDefault="006C43F2" w:rsidP="00ED46E6">
      <w:pPr>
        <w:spacing w:before="120" w:after="120" w:line="240" w:lineRule="auto"/>
        <w:ind w:firstLine="709"/>
        <w:jc w:val="both"/>
        <w:rPr>
          <w:rFonts w:ascii="Times New Roman" w:eastAsia="Times New Roman" w:hAnsi="Times New Roman" w:cs="Times New Roman"/>
          <w:b/>
          <w:bCs/>
          <w:kern w:val="28"/>
          <w:sz w:val="28"/>
          <w:szCs w:val="28"/>
          <w:lang w:val="vi-VN"/>
        </w:rPr>
      </w:pPr>
      <w:r w:rsidRPr="00C05833">
        <w:rPr>
          <w:rFonts w:ascii="Times New Roman" w:eastAsia="Times New Roman" w:hAnsi="Times New Roman" w:cs="Times New Roman"/>
          <w:b/>
          <w:bCs/>
          <w:kern w:val="28"/>
          <w:sz w:val="28"/>
          <w:szCs w:val="28"/>
          <w:lang w:val="vi-VN"/>
        </w:rPr>
        <w:t>Điều 1</w:t>
      </w:r>
      <w:r w:rsidRPr="00C05833">
        <w:rPr>
          <w:rFonts w:ascii="Times New Roman" w:eastAsia="Times New Roman" w:hAnsi="Times New Roman" w:cs="Times New Roman"/>
          <w:bCs/>
          <w:kern w:val="28"/>
          <w:sz w:val="28"/>
          <w:szCs w:val="28"/>
          <w:lang w:val="vi-VN"/>
        </w:rPr>
        <w:t>.</w:t>
      </w:r>
      <w:r w:rsidRPr="00C05833">
        <w:rPr>
          <w:rFonts w:ascii="Times New Roman" w:eastAsia="Times New Roman" w:hAnsi="Times New Roman" w:cs="Times New Roman"/>
          <w:kern w:val="28"/>
          <w:sz w:val="28"/>
          <w:szCs w:val="28"/>
          <w:lang w:val="vi-VN"/>
        </w:rPr>
        <w:t> </w:t>
      </w:r>
      <w:r w:rsidRPr="00C05833">
        <w:rPr>
          <w:rFonts w:ascii="Times New Roman" w:eastAsia="Times New Roman" w:hAnsi="Times New Roman" w:cs="Times New Roman"/>
          <w:b/>
          <w:bCs/>
          <w:kern w:val="28"/>
          <w:sz w:val="28"/>
          <w:szCs w:val="28"/>
          <w:lang w:val="vi-VN"/>
        </w:rPr>
        <w:t xml:space="preserve">Phạm vi điều chỉnh </w:t>
      </w:r>
    </w:p>
    <w:p w14:paraId="45D72B2A" w14:textId="3241C675" w:rsidR="006C43F2" w:rsidRPr="00C05833" w:rsidRDefault="006C43F2" w:rsidP="00ED46E6">
      <w:pPr>
        <w:spacing w:before="120" w:after="120" w:line="240" w:lineRule="auto"/>
        <w:ind w:firstLine="709"/>
        <w:jc w:val="both"/>
        <w:rPr>
          <w:rFonts w:ascii="Times New Roman" w:eastAsia="Times New Roman" w:hAnsi="Times New Roman" w:cs="Times New Roman"/>
          <w:kern w:val="28"/>
          <w:sz w:val="28"/>
          <w:szCs w:val="28"/>
          <w:lang w:val="vi-VN"/>
        </w:rPr>
      </w:pPr>
      <w:r w:rsidRPr="00C05833">
        <w:rPr>
          <w:rFonts w:ascii="Times New Roman" w:eastAsia="Times New Roman" w:hAnsi="Times New Roman" w:cs="Times New Roman"/>
          <w:kern w:val="28"/>
          <w:sz w:val="28"/>
          <w:szCs w:val="28"/>
          <w:lang w:val="vi-VN"/>
        </w:rPr>
        <w:t xml:space="preserve"> Quyết định này Quy định </w:t>
      </w:r>
      <w:r w:rsidRPr="00C05833">
        <w:rPr>
          <w:rFonts w:ascii="Times New Roman" w:eastAsia="Times New Roman" w:hAnsi="Times New Roman" w:cs="Times New Roman"/>
          <w:bCs/>
          <w:kern w:val="28"/>
          <w:sz w:val="28"/>
          <w:szCs w:val="28"/>
          <w:lang w:val="vi-VN"/>
        </w:rPr>
        <w:t xml:space="preserve">hạn mức và diện tích </w:t>
      </w:r>
      <w:r w:rsidRPr="00C05833">
        <w:rPr>
          <w:rFonts w:ascii="Times New Roman" w:eastAsia="Times New Roman" w:hAnsi="Times New Roman" w:cs="Times New Roman"/>
          <w:kern w:val="28"/>
          <w:sz w:val="28"/>
          <w:szCs w:val="28"/>
          <w:lang w:val="vi-VN"/>
        </w:rPr>
        <w:t xml:space="preserve">đất giao cho tổ chức tôn giáo, tổ chức tôn giáo trực thuộc trên địa bàn tỉnh Quảng Ngãi quy định tại khoản 4 Điều 213 Luật Đất đai. </w:t>
      </w:r>
    </w:p>
    <w:p w14:paraId="6B5F6964" w14:textId="77777777" w:rsidR="006C43F2" w:rsidRPr="00C05833" w:rsidRDefault="006C43F2" w:rsidP="00ED46E6">
      <w:pPr>
        <w:shd w:val="clear" w:color="auto" w:fill="FFFFFF"/>
        <w:spacing w:before="120" w:after="120" w:line="240" w:lineRule="auto"/>
        <w:ind w:firstLine="709"/>
        <w:jc w:val="both"/>
        <w:rPr>
          <w:rFonts w:ascii="Times New Roman" w:eastAsia="Times New Roman" w:hAnsi="Times New Roman" w:cs="Times New Roman"/>
          <w:kern w:val="28"/>
          <w:sz w:val="28"/>
          <w:szCs w:val="28"/>
          <w:lang w:val="vi-VN"/>
        </w:rPr>
      </w:pPr>
      <w:r w:rsidRPr="00C05833">
        <w:rPr>
          <w:rFonts w:ascii="Times New Roman" w:eastAsia="Times New Roman" w:hAnsi="Times New Roman" w:cs="Times New Roman"/>
          <w:b/>
          <w:bCs/>
          <w:kern w:val="28"/>
          <w:sz w:val="28"/>
          <w:szCs w:val="28"/>
          <w:lang w:val="vi-VN"/>
        </w:rPr>
        <w:t>Điều 2. Đối tượng áp dụng</w:t>
      </w:r>
    </w:p>
    <w:p w14:paraId="465B226E" w14:textId="77777777" w:rsidR="006C43F2" w:rsidRPr="00C05833" w:rsidRDefault="006C43F2" w:rsidP="00ED46E6">
      <w:pPr>
        <w:spacing w:before="120" w:after="120" w:line="240" w:lineRule="auto"/>
        <w:ind w:firstLine="709"/>
        <w:jc w:val="both"/>
        <w:rPr>
          <w:rFonts w:ascii="Times New Roman" w:eastAsia="Times New Roman" w:hAnsi="Times New Roman" w:cs="Times New Roman"/>
          <w:kern w:val="28"/>
          <w:sz w:val="28"/>
          <w:szCs w:val="28"/>
          <w:shd w:val="clear" w:color="auto" w:fill="FFFFFF"/>
          <w:lang w:val="vi-VN"/>
        </w:rPr>
      </w:pPr>
      <w:r w:rsidRPr="00C05833">
        <w:rPr>
          <w:rFonts w:ascii="Times New Roman" w:eastAsia="Times New Roman" w:hAnsi="Times New Roman" w:cs="Times New Roman"/>
          <w:kern w:val="28"/>
          <w:sz w:val="28"/>
          <w:szCs w:val="28"/>
          <w:lang w:val="vi-VN"/>
        </w:rPr>
        <w:t xml:space="preserve">1. </w:t>
      </w:r>
      <w:r w:rsidRPr="00C05833">
        <w:rPr>
          <w:rFonts w:ascii="Times New Roman" w:eastAsia="Times New Roman" w:hAnsi="Times New Roman" w:cs="Times New Roman"/>
          <w:kern w:val="28"/>
          <w:sz w:val="28"/>
          <w:szCs w:val="28"/>
          <w:shd w:val="clear" w:color="auto" w:fill="FFFFFF"/>
          <w:lang w:val="vi-VN"/>
        </w:rPr>
        <w:t>Các cơ quan quản lý nhà nước về đất đai và các cơ quan, đơn vị, cá nhân có liên quan trên địa bàn tỉnh Quảng Ngãi.</w:t>
      </w:r>
    </w:p>
    <w:p w14:paraId="3144AE9A" w14:textId="77777777" w:rsidR="006C43F2" w:rsidRPr="00C05833" w:rsidRDefault="006C43F2" w:rsidP="00ED46E6">
      <w:pPr>
        <w:spacing w:before="120" w:after="120" w:line="240" w:lineRule="auto"/>
        <w:ind w:firstLine="709"/>
        <w:jc w:val="both"/>
        <w:rPr>
          <w:rFonts w:ascii="Times New Roman" w:eastAsia="Times New Roman" w:hAnsi="Times New Roman" w:cs="Times New Roman"/>
          <w:kern w:val="28"/>
          <w:sz w:val="28"/>
          <w:szCs w:val="28"/>
          <w:shd w:val="clear" w:color="auto" w:fill="FFFFFF"/>
          <w:lang w:val="vi-VN"/>
        </w:rPr>
      </w:pPr>
      <w:r w:rsidRPr="00C05833">
        <w:rPr>
          <w:rFonts w:ascii="Times New Roman" w:eastAsia="Times New Roman" w:hAnsi="Times New Roman" w:cs="Times New Roman"/>
          <w:kern w:val="28"/>
          <w:sz w:val="28"/>
          <w:szCs w:val="28"/>
          <w:shd w:val="clear" w:color="auto" w:fill="FFFFFF"/>
          <w:lang w:val="vi-VN"/>
        </w:rPr>
        <w:t>2. Tổ chức tôn giáo, tổ chức tôn giáo trực thuộc được Nhà nước giao đất để xây dựng cơ sở tôn giáo, trụ sở của tổ chức tôn giáo, tổ chức tôn giáo trực thuộc quy định tại khoản 2 Điều 213 Luật Đất đai.</w:t>
      </w:r>
    </w:p>
    <w:p w14:paraId="46F804C0" w14:textId="77777777" w:rsidR="001E707D" w:rsidRPr="00C05833" w:rsidRDefault="001E707D" w:rsidP="00ED46E6">
      <w:pPr>
        <w:autoSpaceDE w:val="0"/>
        <w:autoSpaceDN w:val="0"/>
        <w:adjustRightInd w:val="0"/>
        <w:spacing w:before="120" w:after="120" w:line="240" w:lineRule="auto"/>
        <w:ind w:firstLine="709"/>
        <w:jc w:val="both"/>
        <w:rPr>
          <w:rFonts w:ascii="Times New Roman" w:eastAsia="Times New Roman" w:hAnsi="Times New Roman" w:cs="Times New Roman"/>
          <w:b/>
          <w:kern w:val="28"/>
          <w:sz w:val="28"/>
          <w:szCs w:val="28"/>
          <w:lang w:val="vi-VN"/>
        </w:rPr>
      </w:pPr>
      <w:bookmarkStart w:id="2" w:name="dieu_2_1"/>
      <w:r w:rsidRPr="00C05833">
        <w:rPr>
          <w:rFonts w:ascii="Times New Roman" w:eastAsia="Times New Roman" w:hAnsi="Times New Roman" w:cs="Times New Roman"/>
          <w:b/>
          <w:kern w:val="28"/>
          <w:sz w:val="28"/>
          <w:szCs w:val="28"/>
          <w:lang w:val="vi-VN"/>
        </w:rPr>
        <w:t xml:space="preserve">Điều 3. </w:t>
      </w:r>
      <w:r w:rsidRPr="00C05833">
        <w:rPr>
          <w:rFonts w:ascii="Times New Roman" w:eastAsia="Times New Roman" w:hAnsi="Times New Roman" w:cs="Times New Roman"/>
          <w:b/>
          <w:bCs/>
          <w:sz w:val="28"/>
          <w:szCs w:val="28"/>
          <w:lang w:val="vi-VN"/>
        </w:rPr>
        <w:t xml:space="preserve">Hạn mức và diện tích đất giao cho </w:t>
      </w:r>
      <w:r w:rsidRPr="00C05833">
        <w:rPr>
          <w:rFonts w:ascii="Times New Roman" w:eastAsia="Times New Roman" w:hAnsi="Times New Roman" w:cs="Times New Roman"/>
          <w:b/>
          <w:kern w:val="28"/>
          <w:sz w:val="28"/>
          <w:szCs w:val="28"/>
          <w:shd w:val="clear" w:color="auto" w:fill="FFFFFF"/>
          <w:lang w:val="vi-VN"/>
        </w:rPr>
        <w:t>t</w:t>
      </w:r>
      <w:r w:rsidRPr="00C05833">
        <w:rPr>
          <w:rFonts w:ascii="Times New Roman" w:eastAsia="Times New Roman" w:hAnsi="Times New Roman" w:cs="Times New Roman"/>
          <w:b/>
          <w:kern w:val="28"/>
          <w:sz w:val="28"/>
          <w:szCs w:val="28"/>
          <w:lang w:val="vi-VN"/>
        </w:rPr>
        <w:t xml:space="preserve">ổ chức tôn giáo, tổ chức tôn giáo trực thuộc </w:t>
      </w:r>
    </w:p>
    <w:p w14:paraId="33DB1670" w14:textId="77777777" w:rsidR="001E707D" w:rsidRPr="00C05833" w:rsidRDefault="001E707D" w:rsidP="00ED46E6">
      <w:pPr>
        <w:shd w:val="clear" w:color="auto" w:fill="FFFFFF"/>
        <w:spacing w:before="120" w:after="120" w:line="240" w:lineRule="auto"/>
        <w:ind w:firstLine="709"/>
        <w:jc w:val="both"/>
        <w:rPr>
          <w:rFonts w:ascii="Times New Roman" w:eastAsia="Times New Roman" w:hAnsi="Times New Roman" w:cs="Times New Roman"/>
          <w:spacing w:val="-4"/>
          <w:kern w:val="28"/>
          <w:sz w:val="28"/>
          <w:szCs w:val="28"/>
          <w:lang w:val="vi-VN"/>
        </w:rPr>
      </w:pPr>
      <w:r w:rsidRPr="00C05833">
        <w:rPr>
          <w:rFonts w:ascii="Times New Roman" w:eastAsia="Times New Roman" w:hAnsi="Times New Roman" w:cs="Times New Roman"/>
          <w:spacing w:val="-4"/>
          <w:kern w:val="28"/>
          <w:sz w:val="28"/>
          <w:szCs w:val="28"/>
          <w:lang w:val="vi-VN"/>
        </w:rPr>
        <w:t>1. Hạn mức và diện tích đất giao cho tổ chức tôn giáo, tổ chức tôn giáo trực thuộc để xây dựng cơ sở tôn giáo, trụ sở của tổ chức tôn giáo, tổ chức tôn giáo trực thuộc trên địa bàn tỉnh Quảng Ngãi như sau:</w:t>
      </w:r>
    </w:p>
    <w:p w14:paraId="76F8949C" w14:textId="77777777" w:rsidR="001E707D" w:rsidRPr="00C05833" w:rsidRDefault="001E707D" w:rsidP="00ED46E6">
      <w:pPr>
        <w:shd w:val="clear" w:color="auto" w:fill="FFFFFF"/>
        <w:spacing w:before="120" w:after="120" w:line="240" w:lineRule="auto"/>
        <w:ind w:firstLine="709"/>
        <w:jc w:val="both"/>
        <w:rPr>
          <w:rFonts w:ascii="Times New Roman" w:eastAsia="Times New Roman" w:hAnsi="Times New Roman" w:cs="Times New Roman"/>
          <w:kern w:val="28"/>
          <w:sz w:val="28"/>
          <w:szCs w:val="28"/>
          <w:lang w:val="vi-VN"/>
        </w:rPr>
      </w:pPr>
      <w:r w:rsidRPr="00C05833">
        <w:rPr>
          <w:rFonts w:ascii="Times New Roman" w:eastAsia="Times New Roman" w:hAnsi="Times New Roman" w:cs="Times New Roman"/>
          <w:spacing w:val="-4"/>
          <w:kern w:val="28"/>
          <w:sz w:val="28"/>
          <w:szCs w:val="28"/>
          <w:lang w:val="vi-VN"/>
        </w:rPr>
        <w:t>a) Đặc khu Lý Sơn k</w:t>
      </w:r>
      <w:r w:rsidRPr="00C05833">
        <w:rPr>
          <w:rFonts w:ascii="Times New Roman" w:eastAsia="Times New Roman" w:hAnsi="Times New Roman" w:cs="Times New Roman"/>
          <w:kern w:val="28"/>
          <w:sz w:val="28"/>
          <w:szCs w:val="28"/>
          <w:lang w:val="vi-VN"/>
        </w:rPr>
        <w:t>hông vượt quá 3.000 m</w:t>
      </w:r>
      <w:r w:rsidRPr="00C05833">
        <w:rPr>
          <w:rFonts w:ascii="Times New Roman" w:eastAsia="Times New Roman" w:hAnsi="Times New Roman" w:cs="Times New Roman"/>
          <w:kern w:val="28"/>
          <w:sz w:val="28"/>
          <w:szCs w:val="28"/>
          <w:vertAlign w:val="superscript"/>
          <w:lang w:val="vi-VN"/>
        </w:rPr>
        <w:t>2</w:t>
      </w:r>
      <w:r w:rsidRPr="00C05833">
        <w:rPr>
          <w:rFonts w:ascii="Times New Roman" w:eastAsia="Times New Roman" w:hAnsi="Times New Roman" w:cs="Times New Roman"/>
          <w:kern w:val="28"/>
          <w:sz w:val="28"/>
          <w:szCs w:val="28"/>
          <w:lang w:val="vi-VN"/>
        </w:rPr>
        <w:t>.</w:t>
      </w:r>
    </w:p>
    <w:p w14:paraId="396A2147" w14:textId="398A4A65" w:rsidR="001E707D" w:rsidRPr="00C05833" w:rsidRDefault="001E707D" w:rsidP="00ED46E6">
      <w:pPr>
        <w:shd w:val="clear" w:color="auto" w:fill="FFFFFF"/>
        <w:spacing w:before="120" w:after="120" w:line="240" w:lineRule="auto"/>
        <w:ind w:firstLine="709"/>
        <w:jc w:val="both"/>
        <w:rPr>
          <w:rFonts w:ascii="Times New Roman" w:eastAsia="Times New Roman" w:hAnsi="Times New Roman" w:cs="Times New Roman"/>
          <w:kern w:val="28"/>
          <w:sz w:val="28"/>
          <w:szCs w:val="28"/>
          <w:lang w:val="vi-VN"/>
        </w:rPr>
      </w:pPr>
      <w:r w:rsidRPr="00C05833">
        <w:rPr>
          <w:rFonts w:ascii="Times New Roman" w:eastAsia="Times New Roman" w:hAnsi="Times New Roman" w:cs="Times New Roman"/>
          <w:spacing w:val="-4"/>
          <w:kern w:val="28"/>
          <w:sz w:val="28"/>
          <w:szCs w:val="28"/>
          <w:lang w:val="vi-VN"/>
        </w:rPr>
        <w:t xml:space="preserve">b) </w:t>
      </w:r>
      <w:r w:rsidR="00ED46E6" w:rsidRPr="00C05833">
        <w:rPr>
          <w:rFonts w:ascii="Times New Roman" w:eastAsia="Times New Roman" w:hAnsi="Times New Roman" w:cs="Times New Roman"/>
          <w:spacing w:val="-4"/>
          <w:kern w:val="28"/>
          <w:sz w:val="28"/>
          <w:szCs w:val="28"/>
          <w:lang w:val="vi-VN"/>
        </w:rPr>
        <w:t xml:space="preserve">Các </w:t>
      </w:r>
      <w:r w:rsidRPr="00C05833">
        <w:rPr>
          <w:rFonts w:ascii="Times New Roman" w:eastAsia="Times New Roman" w:hAnsi="Times New Roman" w:cs="Times New Roman"/>
          <w:spacing w:val="-4"/>
          <w:kern w:val="28"/>
          <w:sz w:val="28"/>
          <w:szCs w:val="28"/>
          <w:lang w:val="vi-VN"/>
        </w:rPr>
        <w:t>phường k</w:t>
      </w:r>
      <w:r w:rsidRPr="00C05833">
        <w:rPr>
          <w:rFonts w:ascii="Times New Roman" w:eastAsia="Times New Roman" w:hAnsi="Times New Roman" w:cs="Times New Roman"/>
          <w:kern w:val="28"/>
          <w:sz w:val="28"/>
          <w:szCs w:val="28"/>
          <w:lang w:val="vi-VN"/>
        </w:rPr>
        <w:t>hông vượt quá 5.000 m</w:t>
      </w:r>
      <w:r w:rsidRPr="00C05833">
        <w:rPr>
          <w:rFonts w:ascii="Times New Roman" w:eastAsia="Times New Roman" w:hAnsi="Times New Roman" w:cs="Times New Roman"/>
          <w:kern w:val="28"/>
          <w:sz w:val="28"/>
          <w:szCs w:val="28"/>
          <w:vertAlign w:val="superscript"/>
          <w:lang w:val="vi-VN"/>
        </w:rPr>
        <w:t>2</w:t>
      </w:r>
      <w:r w:rsidRPr="00C05833">
        <w:rPr>
          <w:rFonts w:ascii="Times New Roman" w:eastAsia="Times New Roman" w:hAnsi="Times New Roman" w:cs="Times New Roman"/>
          <w:kern w:val="28"/>
          <w:sz w:val="28"/>
          <w:szCs w:val="28"/>
          <w:lang w:val="vi-VN"/>
        </w:rPr>
        <w:t>.</w:t>
      </w:r>
    </w:p>
    <w:p w14:paraId="378B7D55" w14:textId="14941F7E" w:rsidR="001E707D" w:rsidRPr="00C05833" w:rsidRDefault="001E707D" w:rsidP="00ED46E6">
      <w:pPr>
        <w:shd w:val="clear" w:color="auto" w:fill="FFFFFF"/>
        <w:spacing w:before="120" w:after="120" w:line="240" w:lineRule="auto"/>
        <w:ind w:firstLine="709"/>
        <w:jc w:val="both"/>
        <w:rPr>
          <w:rFonts w:ascii="Times New Roman" w:eastAsia="Times New Roman" w:hAnsi="Times New Roman" w:cs="Times New Roman"/>
          <w:kern w:val="28"/>
          <w:sz w:val="28"/>
          <w:szCs w:val="28"/>
          <w:vertAlign w:val="superscript"/>
          <w:lang w:val="vi-VN"/>
        </w:rPr>
      </w:pPr>
      <w:r w:rsidRPr="00C05833">
        <w:rPr>
          <w:rFonts w:ascii="Times New Roman" w:eastAsia="Times New Roman" w:hAnsi="Times New Roman" w:cs="Times New Roman"/>
          <w:kern w:val="28"/>
          <w:sz w:val="28"/>
          <w:szCs w:val="28"/>
          <w:lang w:val="vi-VN"/>
        </w:rPr>
        <w:t xml:space="preserve">c) </w:t>
      </w:r>
      <w:r w:rsidR="00ED46E6" w:rsidRPr="00C05833">
        <w:rPr>
          <w:rFonts w:ascii="Times New Roman" w:eastAsia="Times New Roman" w:hAnsi="Times New Roman" w:cs="Times New Roman"/>
          <w:kern w:val="28"/>
          <w:sz w:val="28"/>
          <w:szCs w:val="28"/>
          <w:lang w:val="vi-VN"/>
        </w:rPr>
        <w:t xml:space="preserve">Các </w:t>
      </w:r>
      <w:r w:rsidRPr="00C05833">
        <w:rPr>
          <w:rFonts w:ascii="Times New Roman" w:eastAsia="Times New Roman" w:hAnsi="Times New Roman" w:cs="Times New Roman"/>
          <w:kern w:val="28"/>
          <w:sz w:val="28"/>
          <w:szCs w:val="28"/>
          <w:lang w:val="vi-VN"/>
        </w:rPr>
        <w:t xml:space="preserve">xã </w:t>
      </w:r>
      <w:r w:rsidRPr="00C05833">
        <w:rPr>
          <w:rFonts w:ascii="Times New Roman" w:eastAsia="Times New Roman" w:hAnsi="Times New Roman" w:cs="Times New Roman"/>
          <w:spacing w:val="-4"/>
          <w:kern w:val="28"/>
          <w:sz w:val="28"/>
          <w:szCs w:val="28"/>
          <w:lang w:val="vi-VN"/>
        </w:rPr>
        <w:t>k</w:t>
      </w:r>
      <w:r w:rsidRPr="00C05833">
        <w:rPr>
          <w:rFonts w:ascii="Times New Roman" w:eastAsia="Times New Roman" w:hAnsi="Times New Roman" w:cs="Times New Roman"/>
          <w:kern w:val="28"/>
          <w:sz w:val="28"/>
          <w:szCs w:val="28"/>
          <w:lang w:val="vi-VN"/>
        </w:rPr>
        <w:t>hông vượt quá 7.000 m</w:t>
      </w:r>
      <w:r w:rsidRPr="00C05833">
        <w:rPr>
          <w:rFonts w:ascii="Times New Roman" w:eastAsia="Times New Roman" w:hAnsi="Times New Roman" w:cs="Times New Roman"/>
          <w:kern w:val="28"/>
          <w:sz w:val="28"/>
          <w:szCs w:val="28"/>
          <w:vertAlign w:val="superscript"/>
          <w:lang w:val="vi-VN"/>
        </w:rPr>
        <w:t>2</w:t>
      </w:r>
    </w:p>
    <w:p w14:paraId="7D53E5DD" w14:textId="77777777" w:rsidR="001E707D" w:rsidRPr="00C05833" w:rsidRDefault="001E707D" w:rsidP="00ED46E6">
      <w:pPr>
        <w:spacing w:before="120" w:after="120" w:line="240" w:lineRule="auto"/>
        <w:ind w:firstLine="709"/>
        <w:jc w:val="both"/>
        <w:rPr>
          <w:rFonts w:ascii="Times New Roman" w:eastAsia="Times New Roman" w:hAnsi="Times New Roman" w:cs="Times New Roman"/>
          <w:spacing w:val="-4"/>
          <w:kern w:val="28"/>
          <w:sz w:val="28"/>
          <w:szCs w:val="28"/>
          <w:lang w:val="vi-VN"/>
        </w:rPr>
      </w:pPr>
      <w:r w:rsidRPr="00C05833">
        <w:rPr>
          <w:rFonts w:ascii="Times New Roman" w:eastAsia="Times New Roman" w:hAnsi="Times New Roman" w:cs="Times New Roman"/>
          <w:kern w:val="28"/>
          <w:sz w:val="28"/>
          <w:szCs w:val="28"/>
          <w:lang w:val="vi-VN"/>
        </w:rPr>
        <w:t xml:space="preserve">2. </w:t>
      </w:r>
      <w:r w:rsidRPr="00C05833">
        <w:rPr>
          <w:rFonts w:ascii="Times New Roman" w:eastAsia="Calibri" w:hAnsi="Times New Roman" w:cs="Times New Roman"/>
          <w:sz w:val="28"/>
          <w:szCs w:val="28"/>
          <w:lang w:val="vi-VN"/>
        </w:rPr>
        <w:t xml:space="preserve">Đối với trường hợp đề nghị giao đất để sử dụng vào mục đích xây dựng mở rộng </w:t>
      </w:r>
      <w:r w:rsidRPr="00C05833">
        <w:rPr>
          <w:rFonts w:ascii="Times New Roman" w:eastAsia="Times New Roman" w:hAnsi="Times New Roman" w:cs="Times New Roman"/>
          <w:spacing w:val="-4"/>
          <w:kern w:val="28"/>
          <w:sz w:val="28"/>
          <w:szCs w:val="28"/>
          <w:lang w:val="vi-VN"/>
        </w:rPr>
        <w:t xml:space="preserve">cơ sở tôn giáo, trụ sở của tổ chức tôn giáo, tổ chức tôn giáo trực thuộc </w:t>
      </w:r>
      <w:r w:rsidRPr="00C05833">
        <w:rPr>
          <w:rFonts w:ascii="Times New Roman" w:eastAsia="Calibri" w:hAnsi="Times New Roman" w:cs="Times New Roman"/>
          <w:sz w:val="28"/>
          <w:szCs w:val="28"/>
          <w:lang w:val="vi-VN"/>
        </w:rPr>
        <w:t>thì</w:t>
      </w:r>
      <w:r w:rsidRPr="00C05833">
        <w:rPr>
          <w:rFonts w:ascii="Times New Roman" w:eastAsia="Calibri" w:hAnsi="Times New Roman" w:cs="Times New Roman"/>
          <w:sz w:val="27"/>
          <w:szCs w:val="27"/>
          <w:lang w:val="vi-VN"/>
        </w:rPr>
        <w:t xml:space="preserve"> </w:t>
      </w:r>
      <w:r w:rsidRPr="00C05833">
        <w:rPr>
          <w:rFonts w:ascii="Times New Roman" w:eastAsia="Times New Roman" w:hAnsi="Times New Roman" w:cs="Times New Roman"/>
          <w:kern w:val="28"/>
          <w:sz w:val="28"/>
          <w:szCs w:val="28"/>
          <w:lang w:val="vi-VN"/>
        </w:rPr>
        <w:t>diện tích đất giao không vượt quá 50%  h</w:t>
      </w:r>
      <w:r w:rsidRPr="00C05833">
        <w:rPr>
          <w:rFonts w:ascii="Times New Roman" w:eastAsia="Times New Roman" w:hAnsi="Times New Roman" w:cs="Times New Roman"/>
          <w:spacing w:val="-4"/>
          <w:kern w:val="28"/>
          <w:sz w:val="28"/>
          <w:szCs w:val="28"/>
          <w:lang w:val="vi-VN"/>
        </w:rPr>
        <w:t xml:space="preserve">ạn mức và diện tích đất giao quy định tại khoản 1 Điều này. </w:t>
      </w:r>
    </w:p>
    <w:p w14:paraId="1D365A07" w14:textId="4F0E84C8" w:rsidR="0032672F" w:rsidRPr="00C05833" w:rsidRDefault="0032672F" w:rsidP="00ED46E6">
      <w:pPr>
        <w:spacing w:before="120" w:after="120" w:line="240" w:lineRule="auto"/>
        <w:ind w:firstLine="720"/>
        <w:jc w:val="both"/>
        <w:rPr>
          <w:rFonts w:ascii="Times New Roman" w:hAnsi="Times New Roman" w:cs="Times New Roman"/>
          <w:b/>
          <w:sz w:val="28"/>
          <w:szCs w:val="28"/>
          <w:lang w:val="vi-VN"/>
        </w:rPr>
      </w:pPr>
      <w:r w:rsidRPr="00C05833">
        <w:rPr>
          <w:rFonts w:ascii="Times New Roman" w:hAnsi="Times New Roman" w:cs="Times New Roman"/>
          <w:b/>
          <w:sz w:val="28"/>
          <w:szCs w:val="28"/>
          <w:lang w:val="vi-VN"/>
        </w:rPr>
        <w:t xml:space="preserve">Điều </w:t>
      </w:r>
      <w:r w:rsidR="001858A7" w:rsidRPr="00C05833">
        <w:rPr>
          <w:rFonts w:ascii="Times New Roman" w:hAnsi="Times New Roman" w:cs="Times New Roman"/>
          <w:b/>
          <w:sz w:val="28"/>
          <w:szCs w:val="28"/>
          <w:lang w:val="vi-VN"/>
        </w:rPr>
        <w:t>4</w:t>
      </w:r>
      <w:r w:rsidRPr="00C05833">
        <w:rPr>
          <w:rFonts w:ascii="Times New Roman" w:hAnsi="Times New Roman" w:cs="Times New Roman"/>
          <w:b/>
          <w:sz w:val="28"/>
          <w:szCs w:val="28"/>
          <w:lang w:val="vi-VN"/>
        </w:rPr>
        <w:t>. Điều khoản chuyển tiếp</w:t>
      </w:r>
    </w:p>
    <w:p w14:paraId="49287803" w14:textId="5799C805" w:rsidR="0032672F" w:rsidRPr="00C76924" w:rsidRDefault="0032672F" w:rsidP="00ED46E6">
      <w:pPr>
        <w:spacing w:before="120" w:after="120" w:line="240" w:lineRule="auto"/>
        <w:ind w:firstLine="720"/>
        <w:jc w:val="both"/>
        <w:rPr>
          <w:rFonts w:ascii="Times New Roman" w:hAnsi="Times New Roman" w:cs="Times New Roman"/>
          <w:sz w:val="28"/>
          <w:szCs w:val="28"/>
          <w:lang w:val="vi-VN"/>
        </w:rPr>
      </w:pPr>
      <w:r w:rsidRPr="00C05833">
        <w:rPr>
          <w:rFonts w:ascii="Times New Roman" w:hAnsi="Times New Roman" w:cs="Times New Roman"/>
          <w:sz w:val="28"/>
          <w:szCs w:val="28"/>
          <w:lang w:val="vi-VN"/>
        </w:rPr>
        <w:t xml:space="preserve">Trường hợp hồ sơ </w:t>
      </w:r>
      <w:r w:rsidR="00A95E64" w:rsidRPr="00C05833">
        <w:rPr>
          <w:rFonts w:ascii="Times New Roman" w:hAnsi="Times New Roman" w:cs="Times New Roman"/>
          <w:sz w:val="28"/>
          <w:szCs w:val="28"/>
          <w:lang w:val="vi-VN"/>
        </w:rPr>
        <w:t xml:space="preserve">đề nghị giao đất để sử dụng vào mục đích xây dựng mở rộng cơ sở tôn giáo, trụ sở của tổ chức tôn giáo, tổ chức tôn giáo trực thuộc </w:t>
      </w:r>
      <w:r w:rsidRPr="00C05833">
        <w:rPr>
          <w:rFonts w:ascii="Times New Roman" w:hAnsi="Times New Roman" w:cs="Times New Roman"/>
          <w:sz w:val="28"/>
          <w:szCs w:val="28"/>
          <w:lang w:val="vi-VN"/>
        </w:rPr>
        <w:t xml:space="preserve">đã được cơ quan có thẩm quyền tiếp nhận nhưng đến </w:t>
      </w:r>
      <w:r w:rsidR="00237AC0" w:rsidRPr="00C05833">
        <w:rPr>
          <w:rFonts w:ascii="Times New Roman" w:hAnsi="Times New Roman" w:cs="Times New Roman"/>
          <w:sz w:val="28"/>
          <w:szCs w:val="28"/>
          <w:lang w:val="vi-VN"/>
        </w:rPr>
        <w:t xml:space="preserve">trước </w:t>
      </w:r>
      <w:r w:rsidRPr="00C05833">
        <w:rPr>
          <w:rFonts w:ascii="Times New Roman" w:hAnsi="Times New Roman" w:cs="Times New Roman"/>
          <w:sz w:val="28"/>
          <w:szCs w:val="28"/>
          <w:lang w:val="vi-VN"/>
        </w:rPr>
        <w:t xml:space="preserve">ngày Quyết định này có hiệu lực thi hành mà chưa được cơ quan có thẩm quyền </w:t>
      </w:r>
      <w:r w:rsidR="006F0301" w:rsidRPr="00C05833">
        <w:rPr>
          <w:rFonts w:ascii="Times New Roman" w:hAnsi="Times New Roman" w:cs="Times New Roman"/>
          <w:sz w:val="28"/>
          <w:szCs w:val="28"/>
          <w:lang w:val="vi-VN"/>
        </w:rPr>
        <w:t xml:space="preserve">giao đất </w:t>
      </w:r>
      <w:r w:rsidRPr="00C05833">
        <w:rPr>
          <w:rFonts w:ascii="Times New Roman" w:hAnsi="Times New Roman" w:cs="Times New Roman"/>
          <w:sz w:val="28"/>
          <w:szCs w:val="28"/>
          <w:lang w:val="vi-VN"/>
        </w:rPr>
        <w:t xml:space="preserve">thì tiếp tục giải quyết thủ tục theo </w:t>
      </w:r>
      <w:r w:rsidR="00807F2B" w:rsidRPr="00C05833">
        <w:rPr>
          <w:rFonts w:ascii="Times New Roman" w:hAnsi="Times New Roman" w:cs="Times New Roman"/>
          <w:sz w:val="28"/>
          <w:szCs w:val="28"/>
          <w:lang w:val="vi-VN"/>
        </w:rPr>
        <w:t>Quyết định số 38/2024/QĐ-UBND ngày 15/10/2024 của UBND tỉnh Quảng Ngãi Quy định hạn mức và diện tích đất giao cho tổ chức tôn giáo, tổ chức tôn giáo trực thuộc trên địa bàn tỉnh Quảng Ngãi và Quyết định số 58/2024/QĐ-UBND ngày 30</w:t>
      </w:r>
      <w:r w:rsidR="00836B06" w:rsidRPr="00C05833">
        <w:rPr>
          <w:rFonts w:ascii="Times New Roman" w:hAnsi="Times New Roman" w:cs="Times New Roman"/>
          <w:sz w:val="28"/>
          <w:szCs w:val="28"/>
          <w:lang w:val="vi-VN"/>
        </w:rPr>
        <w:t>/</w:t>
      </w:r>
      <w:r w:rsidR="00807F2B" w:rsidRPr="00C05833">
        <w:rPr>
          <w:rFonts w:ascii="Times New Roman" w:hAnsi="Times New Roman" w:cs="Times New Roman"/>
          <w:sz w:val="28"/>
          <w:szCs w:val="28"/>
          <w:lang w:val="vi-VN"/>
        </w:rPr>
        <w:t>10</w:t>
      </w:r>
      <w:r w:rsidR="00836B06" w:rsidRPr="00C05833">
        <w:rPr>
          <w:rFonts w:ascii="Times New Roman" w:hAnsi="Times New Roman" w:cs="Times New Roman"/>
          <w:sz w:val="28"/>
          <w:szCs w:val="28"/>
          <w:lang w:val="vi-VN"/>
        </w:rPr>
        <w:t>/</w:t>
      </w:r>
      <w:r w:rsidR="00807F2B" w:rsidRPr="00C05833">
        <w:rPr>
          <w:rFonts w:ascii="Times New Roman" w:hAnsi="Times New Roman" w:cs="Times New Roman"/>
          <w:sz w:val="28"/>
          <w:szCs w:val="28"/>
          <w:lang w:val="vi-VN"/>
        </w:rPr>
        <w:t>2024 của Ủy ban nhân dân tỉnh Kon Tum Ban hành Quy định hạn mức giao đất cho tổ chức tôn giáo, tổ chức tôn giáo trực thuộc trên địa bàn tỉnh Kon Tum.</w:t>
      </w:r>
      <w:r w:rsidRPr="00C05833">
        <w:rPr>
          <w:rFonts w:ascii="Times New Roman" w:hAnsi="Times New Roman" w:cs="Times New Roman"/>
          <w:sz w:val="28"/>
          <w:szCs w:val="28"/>
          <w:lang w:val="vi-VN"/>
        </w:rPr>
        <w:t xml:space="preserve"> Trường hợp người sử dụng đất đề nghị thực hiện theo quy định Quyết định này thì cơ quan có thẩm quyền giải quyết theo quy định Quyết định này.</w:t>
      </w:r>
    </w:p>
    <w:p w14:paraId="55487CB2" w14:textId="77777777" w:rsidR="00C05833" w:rsidRPr="00C76924" w:rsidRDefault="00C05833" w:rsidP="00ED46E6">
      <w:pPr>
        <w:spacing w:before="120" w:after="120" w:line="240" w:lineRule="auto"/>
        <w:ind w:firstLine="720"/>
        <w:jc w:val="both"/>
        <w:rPr>
          <w:rFonts w:ascii="Times New Roman" w:hAnsi="Times New Roman" w:cs="Times New Roman"/>
          <w:sz w:val="28"/>
          <w:szCs w:val="28"/>
          <w:lang w:val="vi-VN"/>
        </w:rPr>
      </w:pPr>
    </w:p>
    <w:p w14:paraId="178B770E" w14:textId="4A99B805" w:rsidR="001858A7" w:rsidRPr="00C05833" w:rsidRDefault="001858A7" w:rsidP="00ED46E6">
      <w:pPr>
        <w:spacing w:before="120" w:after="120" w:line="240" w:lineRule="auto"/>
        <w:ind w:firstLine="720"/>
        <w:jc w:val="both"/>
        <w:rPr>
          <w:rFonts w:ascii="Times New Roman" w:hAnsi="Times New Roman" w:cs="Times New Roman"/>
          <w:b/>
          <w:sz w:val="28"/>
          <w:szCs w:val="28"/>
          <w:lang w:val="vi-VN"/>
        </w:rPr>
      </w:pPr>
      <w:r w:rsidRPr="00C05833">
        <w:rPr>
          <w:rFonts w:ascii="Times New Roman" w:hAnsi="Times New Roman" w:cs="Times New Roman"/>
          <w:b/>
          <w:sz w:val="28"/>
          <w:szCs w:val="28"/>
          <w:lang w:val="vi-VN"/>
        </w:rPr>
        <w:lastRenderedPageBreak/>
        <w:t xml:space="preserve">Điều </w:t>
      </w:r>
      <w:r w:rsidR="00C76924">
        <w:rPr>
          <w:rFonts w:ascii="Times New Roman" w:hAnsi="Times New Roman" w:cs="Times New Roman"/>
          <w:b/>
          <w:sz w:val="28"/>
          <w:szCs w:val="28"/>
        </w:rPr>
        <w:t>5</w:t>
      </w:r>
      <w:r w:rsidRPr="00C05833">
        <w:rPr>
          <w:rFonts w:ascii="Times New Roman" w:hAnsi="Times New Roman" w:cs="Times New Roman"/>
          <w:b/>
          <w:sz w:val="28"/>
          <w:szCs w:val="28"/>
          <w:lang w:val="vi-VN"/>
        </w:rPr>
        <w:t>. Hiệu lực thi hành</w:t>
      </w:r>
    </w:p>
    <w:p w14:paraId="3E646CFF" w14:textId="043F181B" w:rsidR="001858A7" w:rsidRPr="00C05833" w:rsidRDefault="001858A7" w:rsidP="00ED46E6">
      <w:pPr>
        <w:spacing w:before="120" w:after="120" w:line="240" w:lineRule="auto"/>
        <w:ind w:firstLine="720"/>
        <w:jc w:val="both"/>
        <w:rPr>
          <w:rFonts w:ascii="Times New Roman" w:hAnsi="Times New Roman" w:cs="Times New Roman"/>
          <w:sz w:val="28"/>
          <w:szCs w:val="28"/>
          <w:lang w:val="vi-VN"/>
        </w:rPr>
      </w:pPr>
      <w:r w:rsidRPr="00C05833">
        <w:rPr>
          <w:rFonts w:ascii="Times New Roman" w:hAnsi="Times New Roman" w:cs="Times New Roman"/>
          <w:sz w:val="28"/>
          <w:szCs w:val="28"/>
          <w:lang w:val="vi-VN"/>
        </w:rPr>
        <w:t>1. Quyết định này có hiệu lực</w:t>
      </w:r>
      <w:r w:rsidR="00C05833" w:rsidRPr="00C05833">
        <w:rPr>
          <w:rFonts w:ascii="Times New Roman" w:hAnsi="Times New Roman" w:cs="Times New Roman"/>
          <w:sz w:val="28"/>
          <w:szCs w:val="28"/>
          <w:lang w:val="vi-VN"/>
        </w:rPr>
        <w:t xml:space="preserve"> thi hành </w:t>
      </w:r>
      <w:r w:rsidRPr="00C05833">
        <w:rPr>
          <w:rFonts w:ascii="Times New Roman" w:hAnsi="Times New Roman" w:cs="Times New Roman"/>
          <w:sz w:val="28"/>
          <w:szCs w:val="28"/>
          <w:lang w:val="vi-VN"/>
        </w:rPr>
        <w:t>kể từ ngày     tháng     năm 202</w:t>
      </w:r>
      <w:r w:rsidR="00C05833" w:rsidRPr="00C05833">
        <w:rPr>
          <w:rFonts w:ascii="Times New Roman" w:hAnsi="Times New Roman" w:cs="Times New Roman"/>
          <w:sz w:val="28"/>
          <w:szCs w:val="28"/>
          <w:lang w:val="vi-VN"/>
        </w:rPr>
        <w:t>5</w:t>
      </w:r>
      <w:r w:rsidRPr="00C05833">
        <w:rPr>
          <w:rFonts w:ascii="Times New Roman" w:hAnsi="Times New Roman" w:cs="Times New Roman"/>
          <w:sz w:val="28"/>
          <w:szCs w:val="28"/>
          <w:lang w:val="vi-VN"/>
        </w:rPr>
        <w:t>.</w:t>
      </w:r>
    </w:p>
    <w:p w14:paraId="02112144" w14:textId="1A3300D7" w:rsidR="00683021" w:rsidRPr="00C05833" w:rsidRDefault="00683021" w:rsidP="00ED46E6">
      <w:pPr>
        <w:spacing w:before="120" w:after="120" w:line="240" w:lineRule="auto"/>
        <w:ind w:firstLine="720"/>
        <w:jc w:val="both"/>
        <w:rPr>
          <w:rFonts w:ascii="Times New Roman" w:hAnsi="Times New Roman" w:cs="Times New Roman"/>
          <w:sz w:val="28"/>
          <w:szCs w:val="28"/>
          <w:lang w:val="vi-VN"/>
        </w:rPr>
      </w:pPr>
      <w:r w:rsidRPr="00C05833">
        <w:rPr>
          <w:rFonts w:ascii="Times New Roman" w:hAnsi="Times New Roman" w:cs="Times New Roman"/>
          <w:sz w:val="28"/>
          <w:szCs w:val="28"/>
          <w:lang w:val="vi-VN"/>
        </w:rPr>
        <w:t>2. Các Quyết định sau đây hết hiệu lực kể từ ngày Quyết định này có hiệu lực thi hành:</w:t>
      </w:r>
    </w:p>
    <w:p w14:paraId="61E25C73" w14:textId="440D752F" w:rsidR="00683021" w:rsidRPr="00C05833" w:rsidRDefault="00683021" w:rsidP="00ED46E6">
      <w:pPr>
        <w:spacing w:before="120" w:after="120" w:line="240" w:lineRule="auto"/>
        <w:ind w:firstLine="720"/>
        <w:jc w:val="both"/>
        <w:rPr>
          <w:rFonts w:ascii="Times New Roman" w:hAnsi="Times New Roman" w:cs="Times New Roman"/>
          <w:sz w:val="28"/>
          <w:szCs w:val="28"/>
          <w:lang w:val="vi-VN"/>
        </w:rPr>
      </w:pPr>
      <w:r w:rsidRPr="00C05833">
        <w:rPr>
          <w:rFonts w:ascii="Times New Roman" w:hAnsi="Times New Roman" w:cs="Times New Roman"/>
          <w:sz w:val="28"/>
          <w:szCs w:val="28"/>
          <w:lang w:val="vi-VN"/>
        </w:rPr>
        <w:t>- Quyết định số</w:t>
      </w:r>
      <w:r w:rsidR="00836B06" w:rsidRPr="00C05833">
        <w:rPr>
          <w:rFonts w:ascii="Times New Roman" w:hAnsi="Times New Roman" w:cs="Times New Roman"/>
          <w:sz w:val="28"/>
          <w:szCs w:val="28"/>
          <w:lang w:val="vi-VN"/>
        </w:rPr>
        <w:t xml:space="preserve"> 38/2024/QĐ-UBND ngày 15 tháng </w:t>
      </w:r>
      <w:r w:rsidRPr="00C05833">
        <w:rPr>
          <w:rFonts w:ascii="Times New Roman" w:hAnsi="Times New Roman" w:cs="Times New Roman"/>
          <w:sz w:val="28"/>
          <w:szCs w:val="28"/>
          <w:lang w:val="vi-VN"/>
        </w:rPr>
        <w:t>10</w:t>
      </w:r>
      <w:r w:rsidR="00836B06" w:rsidRPr="00C05833">
        <w:rPr>
          <w:rFonts w:ascii="Times New Roman" w:hAnsi="Times New Roman" w:cs="Times New Roman"/>
          <w:sz w:val="28"/>
          <w:szCs w:val="28"/>
          <w:lang w:val="vi-VN"/>
        </w:rPr>
        <w:t xml:space="preserve"> năm </w:t>
      </w:r>
      <w:r w:rsidRPr="00C05833">
        <w:rPr>
          <w:rFonts w:ascii="Times New Roman" w:hAnsi="Times New Roman" w:cs="Times New Roman"/>
          <w:sz w:val="28"/>
          <w:szCs w:val="28"/>
          <w:lang w:val="vi-VN"/>
        </w:rPr>
        <w:t>2024 của UBND tỉnh Quảng Ngãi Quy định hạn mức và diện tích đất giao cho tổ chức tôn giáo, tổ chức tôn giáo trực thuộc trên địa bàn tỉnh Quảng Ngãi;</w:t>
      </w:r>
    </w:p>
    <w:p w14:paraId="329694AA" w14:textId="578149FC" w:rsidR="00683021" w:rsidRPr="00C05833" w:rsidRDefault="00683021" w:rsidP="00ED46E6">
      <w:pPr>
        <w:spacing w:before="120" w:after="120" w:line="240" w:lineRule="auto"/>
        <w:ind w:firstLine="720"/>
        <w:jc w:val="both"/>
        <w:rPr>
          <w:rFonts w:ascii="Times New Roman" w:hAnsi="Times New Roman" w:cs="Times New Roman"/>
          <w:sz w:val="28"/>
          <w:szCs w:val="28"/>
          <w:lang w:val="vi-VN"/>
        </w:rPr>
      </w:pPr>
      <w:r w:rsidRPr="00C05833">
        <w:rPr>
          <w:rFonts w:ascii="Times New Roman" w:hAnsi="Times New Roman" w:cs="Times New Roman"/>
          <w:sz w:val="28"/>
          <w:szCs w:val="28"/>
          <w:lang w:val="vi-VN"/>
        </w:rPr>
        <w:t>- Quyết định số 58/2024/QĐ-UBND ngày 30 tháng 10 năm 2024 của Ủy ban nhân dân tỉnh Kon Tum Ban hành Quy định hạn mức giao đất cho tổ chức tôn giáo, tổ chức tôn giáo trực thuộc trên địa bàn tỉnh Kon Tum.</w:t>
      </w:r>
    </w:p>
    <w:p w14:paraId="43DE4D00" w14:textId="4BE8A51B" w:rsidR="00C14240" w:rsidRPr="00C05833" w:rsidRDefault="00C14240" w:rsidP="00ED46E6">
      <w:pPr>
        <w:autoSpaceDE w:val="0"/>
        <w:autoSpaceDN w:val="0"/>
        <w:adjustRightInd w:val="0"/>
        <w:spacing w:before="120" w:after="120" w:line="240" w:lineRule="auto"/>
        <w:ind w:firstLine="709"/>
        <w:jc w:val="both"/>
        <w:rPr>
          <w:rFonts w:ascii="Times New Roman" w:eastAsia="TimesNewRoman,Bold" w:hAnsi="Times New Roman" w:cs="Times New Roman"/>
          <w:b/>
          <w:bCs/>
          <w:sz w:val="28"/>
          <w:szCs w:val="28"/>
          <w:lang w:val="vi-VN"/>
        </w:rPr>
      </w:pPr>
      <w:r w:rsidRPr="00C05833">
        <w:rPr>
          <w:rFonts w:ascii="Times New Roman" w:eastAsia="TimesNewRoman,Bold" w:hAnsi="Times New Roman" w:cs="Times New Roman"/>
          <w:b/>
          <w:bCs/>
          <w:sz w:val="28"/>
          <w:szCs w:val="28"/>
          <w:lang w:val="vi-VN"/>
        </w:rPr>
        <w:t xml:space="preserve">Điều </w:t>
      </w:r>
      <w:r w:rsidR="00C76924">
        <w:rPr>
          <w:rFonts w:ascii="Times New Roman" w:eastAsia="TimesNewRoman,Bold" w:hAnsi="Times New Roman" w:cs="Times New Roman"/>
          <w:b/>
          <w:bCs/>
          <w:sz w:val="28"/>
          <w:szCs w:val="28"/>
        </w:rPr>
        <w:t>6</w:t>
      </w:r>
      <w:r w:rsidRPr="00C05833">
        <w:rPr>
          <w:rFonts w:ascii="Times New Roman" w:eastAsia="TimesNewRoman,Bold" w:hAnsi="Times New Roman" w:cs="Times New Roman"/>
          <w:b/>
          <w:bCs/>
          <w:sz w:val="28"/>
          <w:szCs w:val="28"/>
          <w:lang w:val="vi-VN"/>
        </w:rPr>
        <w:t xml:space="preserve">. </w:t>
      </w:r>
      <w:r w:rsidR="00E119FB" w:rsidRPr="00C05833">
        <w:rPr>
          <w:rFonts w:ascii="Times New Roman" w:hAnsi="Times New Roman" w:cs="Times New Roman"/>
          <w:b/>
          <w:bCs/>
          <w:sz w:val="28"/>
          <w:szCs w:val="28"/>
          <w:lang w:val="vi-VN"/>
        </w:rPr>
        <w:t>Trách nhiệm thi hành</w:t>
      </w:r>
      <w:r w:rsidRPr="00C05833">
        <w:rPr>
          <w:rFonts w:ascii="Times New Roman" w:eastAsia="TimesNewRoman,Bold" w:hAnsi="Times New Roman" w:cs="Times New Roman"/>
          <w:b/>
          <w:bCs/>
          <w:sz w:val="28"/>
          <w:szCs w:val="28"/>
          <w:lang w:val="vi-VN"/>
        </w:rPr>
        <w:t>.</w:t>
      </w:r>
    </w:p>
    <w:p w14:paraId="423CCCD8" w14:textId="77777777" w:rsidR="00C14240" w:rsidRPr="00C05833" w:rsidRDefault="00C14240" w:rsidP="00ED46E6">
      <w:pPr>
        <w:autoSpaceDE w:val="0"/>
        <w:autoSpaceDN w:val="0"/>
        <w:adjustRightInd w:val="0"/>
        <w:spacing w:before="120" w:after="120" w:line="240" w:lineRule="auto"/>
        <w:ind w:firstLine="709"/>
        <w:jc w:val="both"/>
        <w:rPr>
          <w:rFonts w:ascii="Times New Roman" w:eastAsia="TimesNewRoman,Bold" w:hAnsi="Times New Roman" w:cs="Times New Roman"/>
          <w:sz w:val="28"/>
          <w:szCs w:val="28"/>
          <w:lang w:val="vi-VN"/>
        </w:rPr>
      </w:pPr>
      <w:r w:rsidRPr="00C05833">
        <w:rPr>
          <w:rFonts w:ascii="Times New Roman" w:eastAsia="TimesNewRoman" w:hAnsi="Times New Roman" w:cs="Times New Roman"/>
          <w:sz w:val="28"/>
          <w:szCs w:val="28"/>
          <w:lang w:val="vi-VN"/>
        </w:rPr>
        <w:t>1. Sở Nông nghiệp và Môi trường có trách nhiệm phối hợp các sở, ban, ng</w:t>
      </w:r>
      <w:r w:rsidRPr="00C05833">
        <w:rPr>
          <w:rFonts w:ascii="Times New Roman" w:eastAsia="TimesNewRoman,Bold" w:hAnsi="Times New Roman" w:cs="Times New Roman"/>
          <w:sz w:val="28"/>
          <w:szCs w:val="28"/>
          <w:lang w:val="vi-VN"/>
        </w:rPr>
        <w:t xml:space="preserve">ành và </w:t>
      </w:r>
      <w:r w:rsidRPr="00C05833">
        <w:rPr>
          <w:rFonts w:ascii="Times New Roman" w:eastAsia="TimesNewRoman" w:hAnsi="Times New Roman" w:cs="Times New Roman"/>
          <w:sz w:val="28"/>
          <w:szCs w:val="28"/>
          <w:lang w:val="vi-VN"/>
        </w:rPr>
        <w:t>địa phương theo dõi, kiểm tra việc thực hiện quy định này.</w:t>
      </w:r>
    </w:p>
    <w:p w14:paraId="318B5E20" w14:textId="43C4F46F" w:rsidR="00C14240" w:rsidRPr="00C05833" w:rsidRDefault="00E119FB" w:rsidP="00ED46E6">
      <w:pPr>
        <w:spacing w:before="120" w:after="120" w:line="240" w:lineRule="auto"/>
        <w:ind w:firstLine="709"/>
        <w:jc w:val="both"/>
        <w:rPr>
          <w:rFonts w:ascii="Times New Roman" w:eastAsia="TimesNewRoman" w:hAnsi="Times New Roman" w:cs="Times New Roman"/>
          <w:sz w:val="28"/>
          <w:szCs w:val="28"/>
          <w:lang w:val="vi-VN"/>
        </w:rPr>
      </w:pPr>
      <w:r w:rsidRPr="00C05833">
        <w:rPr>
          <w:rFonts w:ascii="Times New Roman" w:eastAsia="Calibri" w:hAnsi="Times New Roman" w:cs="Times New Roman"/>
          <w:sz w:val="28"/>
          <w:szCs w:val="28"/>
          <w:lang w:val="vi-VN"/>
        </w:rPr>
        <w:t>2</w:t>
      </w:r>
      <w:r w:rsidR="00C14240" w:rsidRPr="00C05833">
        <w:rPr>
          <w:rFonts w:ascii="Times New Roman" w:eastAsia="Calibri" w:hAnsi="Times New Roman" w:cs="Times New Roman"/>
          <w:sz w:val="28"/>
          <w:szCs w:val="28"/>
          <w:lang w:val="vi-VN"/>
        </w:rPr>
        <w:t xml:space="preserve">. </w:t>
      </w:r>
      <w:r w:rsidR="00C14240" w:rsidRPr="00C05833">
        <w:rPr>
          <w:rFonts w:ascii="Times New Roman" w:eastAsia="Calibri" w:hAnsi="Times New Roman" w:cs="Times New Roman"/>
          <w:spacing w:val="4"/>
          <w:sz w:val="27"/>
          <w:szCs w:val="27"/>
          <w:shd w:val="clear" w:color="auto" w:fill="FFFFFF"/>
          <w:lang w:val="vi-VN"/>
        </w:rPr>
        <w:t xml:space="preserve">Sở Dân tộc và Tôn giáo </w:t>
      </w:r>
      <w:r w:rsidR="00C14240" w:rsidRPr="00C05833">
        <w:rPr>
          <w:rFonts w:ascii="Times New Roman" w:eastAsia="TimesNewRoman" w:hAnsi="Times New Roman" w:cs="Times New Roman"/>
          <w:sz w:val="28"/>
          <w:szCs w:val="28"/>
          <w:lang w:val="vi-VN"/>
        </w:rPr>
        <w:t>có trách nhiệm tham mưu Ủy ban nhân dân tỉnh cho chủ trương về diện tích giao đất cho các tổ chức tôn giáo, tổ chức tôn giáo trực thuộc trên địa bàn tỉnh đảm bảo theo quy định này.</w:t>
      </w:r>
    </w:p>
    <w:p w14:paraId="4AA6BB6E" w14:textId="7F84EDC6" w:rsidR="00C14240" w:rsidRPr="00C05833" w:rsidRDefault="00E119FB" w:rsidP="00ED46E6">
      <w:pPr>
        <w:autoSpaceDE w:val="0"/>
        <w:autoSpaceDN w:val="0"/>
        <w:adjustRightInd w:val="0"/>
        <w:spacing w:before="120" w:after="120" w:line="240" w:lineRule="auto"/>
        <w:ind w:firstLine="709"/>
        <w:jc w:val="both"/>
        <w:rPr>
          <w:rFonts w:ascii="Times New Roman" w:eastAsia="TimesNewRoman,Bold" w:hAnsi="Times New Roman" w:cs="Times New Roman"/>
          <w:bCs/>
          <w:sz w:val="28"/>
          <w:szCs w:val="28"/>
          <w:lang w:val="vi-VN"/>
        </w:rPr>
      </w:pPr>
      <w:r w:rsidRPr="00C05833">
        <w:rPr>
          <w:rFonts w:ascii="Times New Roman" w:eastAsia="TimesNewRoman,Bold" w:hAnsi="Times New Roman" w:cs="Times New Roman"/>
          <w:bCs/>
          <w:sz w:val="28"/>
          <w:szCs w:val="28"/>
          <w:lang w:val="vi-VN"/>
        </w:rPr>
        <w:t xml:space="preserve">3. </w:t>
      </w:r>
      <w:r w:rsidR="00C14240" w:rsidRPr="00C05833">
        <w:rPr>
          <w:rFonts w:ascii="Times New Roman" w:eastAsia="TimesNewRoman,Bold" w:hAnsi="Times New Roman" w:cs="Times New Roman"/>
          <w:bCs/>
          <w:sz w:val="28"/>
          <w:szCs w:val="28"/>
          <w:lang w:val="vi-VN"/>
        </w:rPr>
        <w:t xml:space="preserve">Ủy ban nhân dân </w:t>
      </w:r>
      <w:r w:rsidR="00C14240" w:rsidRPr="00C05833">
        <w:rPr>
          <w:rFonts w:ascii="Times New Roman" w:eastAsia="Times New Roman" w:hAnsi="Times New Roman" w:cs="Times New Roman"/>
          <w:bCs/>
          <w:spacing w:val="-2"/>
          <w:kern w:val="28"/>
          <w:sz w:val="28"/>
          <w:szCs w:val="28"/>
          <w:lang w:val="vi-VN"/>
        </w:rPr>
        <w:t>các xã, phường, đặc khu</w:t>
      </w:r>
      <w:r w:rsidR="009B5013" w:rsidRPr="00C05833">
        <w:rPr>
          <w:rFonts w:ascii="Times New Roman" w:eastAsia="Times New Roman" w:hAnsi="Times New Roman" w:cs="Times New Roman"/>
          <w:bCs/>
          <w:spacing w:val="-2"/>
          <w:kern w:val="28"/>
          <w:sz w:val="28"/>
          <w:szCs w:val="28"/>
          <w:lang w:val="vi-VN"/>
        </w:rPr>
        <w:t xml:space="preserve"> </w:t>
      </w:r>
      <w:r w:rsidR="009B5013" w:rsidRPr="00C05833">
        <w:rPr>
          <w:rFonts w:ascii="Times New Roman" w:eastAsia="TimesNewRoman" w:hAnsi="Times New Roman" w:cs="Times New Roman"/>
          <w:sz w:val="28"/>
          <w:szCs w:val="28"/>
          <w:lang w:val="vi-VN"/>
        </w:rPr>
        <w:t>có trách nhiệm</w:t>
      </w:r>
      <w:r w:rsidR="009B5013" w:rsidRPr="00C05833">
        <w:rPr>
          <w:rFonts w:ascii="Times New Roman" w:eastAsia="TimesNewRoman,Bold" w:hAnsi="Times New Roman" w:cs="Times New Roman"/>
          <w:bCs/>
          <w:sz w:val="28"/>
          <w:szCs w:val="28"/>
          <w:lang w:val="vi-VN"/>
        </w:rPr>
        <w:t>:</w:t>
      </w:r>
    </w:p>
    <w:p w14:paraId="79714193" w14:textId="565739D6" w:rsidR="00C14240" w:rsidRPr="00780A54" w:rsidRDefault="00E119FB" w:rsidP="00ED46E6">
      <w:pPr>
        <w:autoSpaceDE w:val="0"/>
        <w:autoSpaceDN w:val="0"/>
        <w:adjustRightInd w:val="0"/>
        <w:spacing w:before="120" w:after="120" w:line="240" w:lineRule="auto"/>
        <w:ind w:firstLine="720"/>
        <w:jc w:val="both"/>
        <w:rPr>
          <w:rFonts w:ascii="Times New Roman" w:eastAsia="TimesNewRoman" w:hAnsi="Times New Roman" w:cs="Times New Roman"/>
          <w:sz w:val="28"/>
          <w:szCs w:val="28"/>
          <w:lang w:val="vi-VN"/>
        </w:rPr>
      </w:pPr>
      <w:r w:rsidRPr="00C05833">
        <w:rPr>
          <w:rFonts w:ascii="Times New Roman" w:eastAsia="TimesNewRoman" w:hAnsi="Times New Roman" w:cs="Times New Roman"/>
          <w:sz w:val="28"/>
          <w:szCs w:val="28"/>
          <w:lang w:val="vi-VN"/>
        </w:rPr>
        <w:t xml:space="preserve">- </w:t>
      </w:r>
      <w:r w:rsidR="00C14240" w:rsidRPr="00C05833">
        <w:rPr>
          <w:rFonts w:ascii="Times New Roman" w:eastAsia="TimesNewRoman" w:hAnsi="Times New Roman" w:cs="Times New Roman"/>
          <w:sz w:val="28"/>
          <w:szCs w:val="28"/>
          <w:lang w:val="vi-VN"/>
        </w:rPr>
        <w:t xml:space="preserve">Triển khai thực hiện quy định này trên địa bàn; tuyên truyền rộng rãi quy định này đến toàn thể </w:t>
      </w:r>
      <w:r w:rsidR="00C14240" w:rsidRPr="00C05833">
        <w:rPr>
          <w:rFonts w:ascii="Times New Roman" w:eastAsia="TimesNewRoman,Bold" w:hAnsi="Times New Roman" w:cs="Times New Roman"/>
          <w:sz w:val="28"/>
          <w:szCs w:val="28"/>
          <w:lang w:val="vi-VN"/>
        </w:rPr>
        <w:t>N</w:t>
      </w:r>
      <w:r w:rsidR="00C14240" w:rsidRPr="00C05833">
        <w:rPr>
          <w:rFonts w:ascii="Times New Roman" w:eastAsia="TimesNewRoman" w:hAnsi="Times New Roman" w:cs="Times New Roman"/>
          <w:sz w:val="28"/>
          <w:szCs w:val="28"/>
          <w:lang w:val="vi-VN"/>
        </w:rPr>
        <w:t>hân dân và các tổ chức tôn giáo</w:t>
      </w:r>
      <w:r w:rsidR="00780A54" w:rsidRPr="00780A54">
        <w:rPr>
          <w:rFonts w:ascii="Times New Roman" w:eastAsia="TimesNewRoman" w:hAnsi="Times New Roman" w:cs="Times New Roman"/>
          <w:sz w:val="28"/>
          <w:szCs w:val="28"/>
          <w:lang w:val="vi-VN"/>
        </w:rPr>
        <w:t>.</w:t>
      </w:r>
    </w:p>
    <w:p w14:paraId="08EDA3B6" w14:textId="5FB5B9F5" w:rsidR="00C14240" w:rsidRPr="00780A54" w:rsidRDefault="00E119FB" w:rsidP="00ED46E6">
      <w:pPr>
        <w:autoSpaceDE w:val="0"/>
        <w:autoSpaceDN w:val="0"/>
        <w:adjustRightInd w:val="0"/>
        <w:spacing w:before="120" w:after="120" w:line="240" w:lineRule="auto"/>
        <w:ind w:firstLine="709"/>
        <w:jc w:val="both"/>
        <w:rPr>
          <w:rFonts w:ascii="Times New Roman" w:eastAsia="TimesNewRoman" w:hAnsi="Times New Roman" w:cs="Times New Roman"/>
          <w:sz w:val="28"/>
          <w:szCs w:val="28"/>
          <w:lang w:val="vi-VN"/>
        </w:rPr>
      </w:pPr>
      <w:r w:rsidRPr="00C05833">
        <w:rPr>
          <w:rFonts w:ascii="Times New Roman" w:eastAsia="TimesNewRoman,Bold" w:hAnsi="Times New Roman" w:cs="Times New Roman"/>
          <w:sz w:val="28"/>
          <w:szCs w:val="28"/>
          <w:lang w:val="vi-VN"/>
        </w:rPr>
        <w:t xml:space="preserve">- </w:t>
      </w:r>
      <w:r w:rsidR="00C14240" w:rsidRPr="00C05833">
        <w:rPr>
          <w:rFonts w:ascii="Times New Roman" w:eastAsia="TimesNewRoman,Bold" w:hAnsi="Times New Roman" w:cs="Times New Roman"/>
          <w:sz w:val="28"/>
          <w:szCs w:val="28"/>
          <w:lang w:val="vi-VN"/>
        </w:rPr>
        <w:t>K</w:t>
      </w:r>
      <w:r w:rsidR="00C14240" w:rsidRPr="00C05833">
        <w:rPr>
          <w:rFonts w:ascii="Times New Roman" w:eastAsia="TimesNewRoman" w:hAnsi="Times New Roman" w:cs="Times New Roman"/>
          <w:sz w:val="28"/>
          <w:szCs w:val="28"/>
          <w:lang w:val="vi-VN"/>
        </w:rPr>
        <w:t>iểm tra thường xuyên việc sử dụng đất của các tổ chức tôn giáo, tổ chức tôn giáo trực thuộc trên địa bàn tỉnh</w:t>
      </w:r>
      <w:r w:rsidR="00780A54" w:rsidRPr="00780A54">
        <w:rPr>
          <w:rFonts w:ascii="Times New Roman" w:eastAsia="TimesNewRoman,Bold" w:hAnsi="Times New Roman" w:cs="Times New Roman"/>
          <w:sz w:val="28"/>
          <w:szCs w:val="28"/>
          <w:lang w:val="vi-VN"/>
        </w:rPr>
        <w:t>.</w:t>
      </w:r>
    </w:p>
    <w:p w14:paraId="1FAE219C" w14:textId="07C8F754" w:rsidR="00C14240" w:rsidRPr="00C05833" w:rsidRDefault="00E119FB" w:rsidP="00ED46E6">
      <w:pPr>
        <w:spacing w:before="120" w:after="120" w:line="240" w:lineRule="auto"/>
        <w:ind w:firstLine="709"/>
        <w:jc w:val="both"/>
        <w:rPr>
          <w:rFonts w:ascii="Times New Roman" w:eastAsia="TimesNewRoman,Bold" w:hAnsi="Times New Roman" w:cs="Times New Roman"/>
          <w:sz w:val="28"/>
          <w:szCs w:val="28"/>
          <w:lang w:val="vi-VN"/>
        </w:rPr>
      </w:pPr>
      <w:r w:rsidRPr="00C05833">
        <w:rPr>
          <w:rFonts w:ascii="Times New Roman" w:eastAsia="TimesNewRoman,Bold" w:hAnsi="Times New Roman" w:cs="Times New Roman"/>
          <w:sz w:val="28"/>
          <w:szCs w:val="28"/>
          <w:lang w:val="vi-VN"/>
        </w:rPr>
        <w:t xml:space="preserve">- </w:t>
      </w:r>
      <w:r w:rsidR="00C14240" w:rsidRPr="00C05833">
        <w:rPr>
          <w:rFonts w:ascii="Times New Roman" w:eastAsia="TimesNewRoman" w:hAnsi="Times New Roman" w:cs="Times New Roman"/>
          <w:sz w:val="28"/>
          <w:szCs w:val="28"/>
          <w:lang w:val="vi-VN"/>
        </w:rPr>
        <w:t>Trong quá trình tổ chức thực hiện quy định này, nếu có khó khăn, vướng mắ</w:t>
      </w:r>
      <w:r w:rsidR="00780A54">
        <w:rPr>
          <w:rFonts w:ascii="Times New Roman" w:eastAsia="TimesNewRoman" w:hAnsi="Times New Roman" w:cs="Times New Roman"/>
          <w:sz w:val="28"/>
          <w:szCs w:val="28"/>
          <w:lang w:val="vi-VN"/>
        </w:rPr>
        <w:t>c</w:t>
      </w:r>
      <w:r w:rsidR="00780A54" w:rsidRPr="00780A54">
        <w:rPr>
          <w:rFonts w:ascii="Times New Roman" w:eastAsia="TimesNewRoman" w:hAnsi="Times New Roman" w:cs="Times New Roman"/>
          <w:sz w:val="28"/>
          <w:szCs w:val="28"/>
          <w:lang w:val="vi-VN"/>
        </w:rPr>
        <w:t>,</w:t>
      </w:r>
      <w:r w:rsidR="00C14240" w:rsidRPr="00C05833">
        <w:rPr>
          <w:rFonts w:ascii="Times New Roman" w:eastAsia="TimesNewRoman" w:hAnsi="Times New Roman" w:cs="Times New Roman"/>
          <w:sz w:val="28"/>
          <w:szCs w:val="28"/>
          <w:lang w:val="vi-VN"/>
        </w:rPr>
        <w:t xml:space="preserve"> đề nghị phản ánh về Sở Nông nghiệp và Môi trường để tổng hợp báo cáo Ủy ban nhân dân tỉnh xem xét, sửa đổi, bổ sung cho phù hợp</w:t>
      </w:r>
      <w:r w:rsidR="00C14240" w:rsidRPr="00C05833">
        <w:rPr>
          <w:rFonts w:ascii="Times New Roman" w:eastAsia="TimesNewRoman,Bold" w:hAnsi="Times New Roman" w:cs="Times New Roman"/>
          <w:sz w:val="28"/>
          <w:szCs w:val="28"/>
          <w:lang w:val="vi-VN"/>
        </w:rPr>
        <w:t>.</w:t>
      </w:r>
    </w:p>
    <w:bookmarkEnd w:id="2"/>
    <w:p w14:paraId="0AB07642" w14:textId="7CED9477" w:rsidR="00565E70" w:rsidRPr="00C05833" w:rsidRDefault="009B5013" w:rsidP="00ED46E6">
      <w:pPr>
        <w:shd w:val="clear" w:color="auto" w:fill="FFFFFF"/>
        <w:spacing w:before="120" w:after="120" w:line="240" w:lineRule="auto"/>
        <w:ind w:firstLine="709"/>
        <w:jc w:val="both"/>
        <w:rPr>
          <w:rFonts w:ascii="Times New Roman" w:eastAsia="Times New Roman" w:hAnsi="Times New Roman" w:cs="Times New Roman"/>
          <w:bCs/>
          <w:spacing w:val="-2"/>
          <w:kern w:val="28"/>
          <w:sz w:val="28"/>
          <w:szCs w:val="28"/>
          <w:lang w:val="vi-VN"/>
        </w:rPr>
      </w:pPr>
      <w:r w:rsidRPr="00C05833">
        <w:rPr>
          <w:rFonts w:ascii="Times New Roman" w:eastAsia="Times New Roman" w:hAnsi="Times New Roman" w:cs="Times New Roman"/>
          <w:bCs/>
          <w:spacing w:val="-2"/>
          <w:kern w:val="28"/>
          <w:sz w:val="28"/>
          <w:szCs w:val="28"/>
          <w:lang w:val="vi-VN"/>
        </w:rPr>
        <w:t>4</w:t>
      </w:r>
      <w:r w:rsidR="00565E70" w:rsidRPr="00C05833">
        <w:rPr>
          <w:rFonts w:ascii="Times New Roman" w:eastAsia="Times New Roman" w:hAnsi="Times New Roman" w:cs="Times New Roman"/>
          <w:bCs/>
          <w:spacing w:val="-2"/>
          <w:kern w:val="28"/>
          <w:sz w:val="28"/>
          <w:szCs w:val="28"/>
          <w:lang w:val="vi-VN"/>
        </w:rPr>
        <w:t xml:space="preserve">. Chánh Văn phòng Ủy ban nhân dân tỉnh; Giám đốc các Sở: </w:t>
      </w:r>
      <w:r w:rsidR="00780A54" w:rsidRPr="00780A54">
        <w:rPr>
          <w:rFonts w:ascii="Times New Roman" w:eastAsia="Times New Roman" w:hAnsi="Times New Roman" w:cs="Times New Roman"/>
          <w:bCs/>
          <w:spacing w:val="-2"/>
          <w:kern w:val="28"/>
          <w:sz w:val="28"/>
          <w:szCs w:val="28"/>
          <w:lang w:val="vi-VN"/>
        </w:rPr>
        <w:t>Nông nghiệp</w:t>
      </w:r>
      <w:r w:rsidR="00565E70" w:rsidRPr="00C05833">
        <w:rPr>
          <w:rFonts w:ascii="Times New Roman" w:eastAsia="Times New Roman" w:hAnsi="Times New Roman" w:cs="Times New Roman"/>
          <w:bCs/>
          <w:spacing w:val="-2"/>
          <w:kern w:val="28"/>
          <w:sz w:val="28"/>
          <w:szCs w:val="28"/>
          <w:lang w:val="vi-VN"/>
        </w:rPr>
        <w:t xml:space="preserve"> và Môi trường, Tư pháp, Nội vụ; Thủ trưởng các sở, ban, ngành; Chủ tịch Ủy ban nhân dân các xã, phường, đặc khu và các </w:t>
      </w:r>
      <w:r w:rsidR="00565E70" w:rsidRPr="00C05833">
        <w:rPr>
          <w:rFonts w:ascii="Times New Roman" w:eastAsia="Times New Roman" w:hAnsi="Times New Roman" w:cs="Times New Roman"/>
          <w:spacing w:val="-2"/>
          <w:kern w:val="28"/>
          <w:sz w:val="28"/>
          <w:szCs w:val="28"/>
          <w:lang w:val="vi-VN"/>
        </w:rPr>
        <w:t xml:space="preserve">tổ chức tôn giáo, tổ chức tôn giáo trực thuộc; </w:t>
      </w:r>
      <w:r w:rsidR="00565E70" w:rsidRPr="00C05833">
        <w:rPr>
          <w:rFonts w:ascii="Times New Roman" w:eastAsia="Times New Roman" w:hAnsi="Times New Roman" w:cs="Times New Roman"/>
          <w:kern w:val="28"/>
          <w:sz w:val="28"/>
          <w:szCs w:val="28"/>
          <w:shd w:val="clear" w:color="auto" w:fill="FFFFFF"/>
          <w:lang w:val="vi-VN"/>
        </w:rPr>
        <w:t>các cơ quan, đơn vị</w:t>
      </w:r>
      <w:r w:rsidR="00565E70" w:rsidRPr="00C05833">
        <w:rPr>
          <w:rFonts w:ascii="Times New Roman" w:eastAsia="Times New Roman" w:hAnsi="Times New Roman" w:cs="Times New Roman"/>
          <w:spacing w:val="-2"/>
          <w:kern w:val="28"/>
          <w:sz w:val="28"/>
          <w:szCs w:val="28"/>
          <w:lang w:val="vi-VN"/>
        </w:rPr>
        <w:t>,</w:t>
      </w:r>
      <w:r w:rsidR="00565E70" w:rsidRPr="00C05833">
        <w:rPr>
          <w:rFonts w:ascii="Times New Roman" w:eastAsia="Times New Roman" w:hAnsi="Times New Roman" w:cs="Times New Roman"/>
          <w:bCs/>
          <w:spacing w:val="-2"/>
          <w:kern w:val="28"/>
          <w:sz w:val="28"/>
          <w:szCs w:val="28"/>
          <w:lang w:val="vi-VN"/>
        </w:rPr>
        <w:t xml:space="preserve"> cá nhân có liên quan chịu trách nhiệm thi hành Quyết định này./.</w:t>
      </w:r>
    </w:p>
    <w:tbl>
      <w:tblPr>
        <w:tblW w:w="0" w:type="auto"/>
        <w:shd w:val="clear" w:color="auto" w:fill="FFFFFF"/>
        <w:tblCellMar>
          <w:left w:w="0" w:type="dxa"/>
          <w:right w:w="0" w:type="dxa"/>
        </w:tblCellMar>
        <w:tblLook w:val="04A0" w:firstRow="1" w:lastRow="0" w:firstColumn="1" w:lastColumn="0" w:noHBand="0" w:noVBand="1"/>
      </w:tblPr>
      <w:tblGrid>
        <w:gridCol w:w="4928"/>
        <w:gridCol w:w="4360"/>
      </w:tblGrid>
      <w:tr w:rsidR="00ED46E6" w:rsidRPr="00C76924" w14:paraId="17AE7B55" w14:textId="77777777" w:rsidTr="002015B5">
        <w:tc>
          <w:tcPr>
            <w:tcW w:w="4928" w:type="dxa"/>
            <w:shd w:val="clear" w:color="auto" w:fill="FFFFFF"/>
            <w:tcMar>
              <w:top w:w="0" w:type="dxa"/>
              <w:left w:w="108" w:type="dxa"/>
              <w:bottom w:w="0" w:type="dxa"/>
              <w:right w:w="108" w:type="dxa"/>
            </w:tcMar>
            <w:hideMark/>
          </w:tcPr>
          <w:p w14:paraId="0D06D518" w14:textId="75F1BF40" w:rsidR="004C3BCA" w:rsidRPr="00C05833" w:rsidRDefault="004C3BCA" w:rsidP="00C76924">
            <w:pPr>
              <w:spacing w:before="120" w:after="120" w:line="240" w:lineRule="auto"/>
              <w:rPr>
                <w:rFonts w:ascii="Times New Roman" w:eastAsia="Times New Roman" w:hAnsi="Times New Roman" w:cs="Times New Roman"/>
                <w:lang w:val="vi-VN"/>
              </w:rPr>
            </w:pPr>
            <w:r w:rsidRPr="00C05833">
              <w:rPr>
                <w:rFonts w:ascii="Times New Roman" w:eastAsia="Times New Roman" w:hAnsi="Times New Roman" w:cs="Times New Roman"/>
                <w:b/>
                <w:bCs/>
                <w:i/>
                <w:iCs/>
                <w:lang w:val="vi-VN"/>
              </w:rPr>
              <w:t>Nơi nhận:</w:t>
            </w:r>
            <w:r w:rsidRPr="00C05833">
              <w:rPr>
                <w:rFonts w:ascii="Times New Roman" w:eastAsia="Times New Roman" w:hAnsi="Times New Roman" w:cs="Times New Roman"/>
                <w:b/>
                <w:bCs/>
                <w:i/>
                <w:iCs/>
                <w:lang w:val="vi-VN"/>
              </w:rPr>
              <w:br/>
            </w:r>
            <w:r w:rsidRPr="00C05833">
              <w:rPr>
                <w:rFonts w:ascii="Times New Roman" w:eastAsia="Times New Roman" w:hAnsi="Times New Roman" w:cs="Times New Roman"/>
                <w:lang w:val="vi-VN"/>
              </w:rPr>
              <w:t xml:space="preserve">- Như Điều </w:t>
            </w:r>
            <w:r w:rsidR="00C76924" w:rsidRPr="00110146">
              <w:rPr>
                <w:rFonts w:ascii="Times New Roman" w:eastAsia="Times New Roman" w:hAnsi="Times New Roman" w:cs="Times New Roman"/>
                <w:lang w:val="vi-VN"/>
              </w:rPr>
              <w:t>6</w:t>
            </w:r>
            <w:r w:rsidRPr="00C05833">
              <w:rPr>
                <w:rFonts w:ascii="Times New Roman" w:eastAsia="Times New Roman" w:hAnsi="Times New Roman" w:cs="Times New Roman"/>
                <w:lang w:val="vi-VN"/>
              </w:rPr>
              <w:t>;</w:t>
            </w:r>
            <w:r w:rsidRPr="00C05833">
              <w:rPr>
                <w:rFonts w:ascii="Times New Roman" w:eastAsia="Times New Roman" w:hAnsi="Times New Roman" w:cs="Times New Roman"/>
                <w:lang w:val="vi-VN"/>
              </w:rPr>
              <w:br/>
              <w:t>- VPCP, Website Chính phủ (b/c);</w:t>
            </w:r>
            <w:r w:rsidRPr="00C05833">
              <w:rPr>
                <w:rFonts w:ascii="Times New Roman" w:eastAsia="Times New Roman" w:hAnsi="Times New Roman" w:cs="Times New Roman"/>
                <w:lang w:val="vi-VN"/>
              </w:rPr>
              <w:br/>
              <w:t xml:space="preserve">- Bộ </w:t>
            </w:r>
            <w:r w:rsidR="00780A54" w:rsidRPr="00780A54">
              <w:rPr>
                <w:rFonts w:ascii="Times New Roman" w:eastAsia="Times New Roman" w:hAnsi="Times New Roman" w:cs="Times New Roman"/>
                <w:lang w:val="vi-VN"/>
              </w:rPr>
              <w:t>Nông nghiệp</w:t>
            </w:r>
            <w:r w:rsidRPr="00C05833">
              <w:rPr>
                <w:rFonts w:ascii="Times New Roman" w:eastAsia="Times New Roman" w:hAnsi="Times New Roman" w:cs="Times New Roman"/>
                <w:lang w:val="vi-VN"/>
              </w:rPr>
              <w:t xml:space="preserve"> và Môi trường (b/c);</w:t>
            </w:r>
            <w:r w:rsidRPr="00C05833">
              <w:rPr>
                <w:rFonts w:ascii="Times New Roman" w:eastAsia="Times New Roman" w:hAnsi="Times New Roman" w:cs="Times New Roman"/>
                <w:lang w:val="vi-VN"/>
              </w:rPr>
              <w:br/>
              <w:t>- Cục Kiểm tra văn bản QPPL - Bộ Tư pháp;</w:t>
            </w:r>
            <w:r w:rsidRPr="00C05833">
              <w:rPr>
                <w:rFonts w:ascii="Times New Roman" w:eastAsia="Times New Roman" w:hAnsi="Times New Roman" w:cs="Times New Roman"/>
                <w:lang w:val="vi-VN"/>
              </w:rPr>
              <w:br/>
              <w:t xml:space="preserve">- Vụ pháp chế, Bộ </w:t>
            </w:r>
            <w:r w:rsidR="00780A54" w:rsidRPr="00780A54">
              <w:rPr>
                <w:rFonts w:ascii="Times New Roman" w:eastAsia="Times New Roman" w:hAnsi="Times New Roman" w:cs="Times New Roman"/>
                <w:lang w:val="vi-VN"/>
              </w:rPr>
              <w:t>Nông nghiệp</w:t>
            </w:r>
            <w:r w:rsidRPr="00C05833">
              <w:rPr>
                <w:rFonts w:ascii="Times New Roman" w:eastAsia="Times New Roman" w:hAnsi="Times New Roman" w:cs="Times New Roman"/>
                <w:lang w:val="vi-VN"/>
              </w:rPr>
              <w:t xml:space="preserve"> và Môi trường;</w:t>
            </w:r>
            <w:r w:rsidRPr="00C05833">
              <w:rPr>
                <w:rFonts w:ascii="Times New Roman" w:eastAsia="Times New Roman" w:hAnsi="Times New Roman" w:cs="Times New Roman"/>
                <w:lang w:val="vi-VN"/>
              </w:rPr>
              <w:br/>
              <w:t>- TT Tỉnh ủy, TT HĐND tỉnh;</w:t>
            </w:r>
            <w:r w:rsidRPr="00C05833">
              <w:rPr>
                <w:rFonts w:ascii="Times New Roman" w:eastAsia="Times New Roman" w:hAnsi="Times New Roman" w:cs="Times New Roman"/>
                <w:lang w:val="vi-VN"/>
              </w:rPr>
              <w:br/>
              <w:t>- CT, PCT UBND tỉnh;</w:t>
            </w:r>
            <w:r w:rsidRPr="00C05833">
              <w:rPr>
                <w:rFonts w:ascii="Times New Roman" w:eastAsia="Times New Roman" w:hAnsi="Times New Roman" w:cs="Times New Roman"/>
                <w:lang w:val="vi-VN"/>
              </w:rPr>
              <w:br/>
              <w:t>- Ủy ban MTTQVN tỉnh;</w:t>
            </w:r>
            <w:r w:rsidRPr="00C05833">
              <w:rPr>
                <w:rFonts w:ascii="Times New Roman" w:eastAsia="Times New Roman" w:hAnsi="Times New Roman" w:cs="Times New Roman"/>
                <w:lang w:val="vi-VN"/>
              </w:rPr>
              <w:br/>
              <w:t>- Đoàn Đại biểu QH tỉnh;</w:t>
            </w:r>
            <w:r w:rsidRPr="00C05833">
              <w:rPr>
                <w:rFonts w:ascii="Times New Roman" w:eastAsia="Times New Roman" w:hAnsi="Times New Roman" w:cs="Times New Roman"/>
                <w:lang w:val="vi-VN"/>
              </w:rPr>
              <w:br/>
              <w:t>- TT HĐND</w:t>
            </w:r>
            <w:r w:rsidR="006C6D57" w:rsidRPr="00C05833">
              <w:rPr>
                <w:rFonts w:ascii="Times New Roman" w:eastAsia="Times New Roman" w:hAnsi="Times New Roman" w:cs="Times New Roman"/>
                <w:lang w:val="vi-VN"/>
              </w:rPr>
              <w:t>, UBN</w:t>
            </w:r>
            <w:r w:rsidR="002015B5" w:rsidRPr="00C05833">
              <w:rPr>
                <w:rFonts w:ascii="Times New Roman" w:eastAsia="Times New Roman" w:hAnsi="Times New Roman" w:cs="Times New Roman"/>
                <w:lang w:val="vi-VN"/>
              </w:rPr>
              <w:t>D</w:t>
            </w:r>
            <w:r w:rsidRPr="00C05833">
              <w:rPr>
                <w:rFonts w:ascii="Times New Roman" w:eastAsia="Times New Roman" w:hAnsi="Times New Roman" w:cs="Times New Roman"/>
                <w:lang w:val="vi-VN"/>
              </w:rPr>
              <w:t xml:space="preserve"> các </w:t>
            </w:r>
            <w:r w:rsidR="00780A54" w:rsidRPr="006C01C1">
              <w:rPr>
                <w:rFonts w:ascii="Times New Roman" w:eastAsia="Times New Roman" w:hAnsi="Times New Roman" w:cs="Times New Roman"/>
                <w:lang w:val="vi-VN"/>
              </w:rPr>
              <w:t>xã, phường, đặc khu</w:t>
            </w:r>
            <w:r w:rsidR="00A33F5A" w:rsidRPr="00C05833">
              <w:rPr>
                <w:rFonts w:ascii="Times New Roman" w:eastAsia="Times New Roman" w:hAnsi="Times New Roman" w:cs="Times New Roman"/>
                <w:lang w:val="vi-VN"/>
              </w:rPr>
              <w:t>;</w:t>
            </w:r>
            <w:r w:rsidRPr="00C05833">
              <w:rPr>
                <w:rFonts w:ascii="Times New Roman" w:eastAsia="Times New Roman" w:hAnsi="Times New Roman" w:cs="Times New Roman"/>
                <w:lang w:val="vi-VN"/>
              </w:rPr>
              <w:br/>
              <w:t>- Đài Phát thanh - Truyền hình Quảng Ngãi;</w:t>
            </w:r>
            <w:r w:rsidRPr="00C05833">
              <w:rPr>
                <w:rFonts w:ascii="Times New Roman" w:eastAsia="Times New Roman" w:hAnsi="Times New Roman" w:cs="Times New Roman"/>
                <w:lang w:val="vi-VN"/>
              </w:rPr>
              <w:br/>
              <w:t xml:space="preserve">- </w:t>
            </w:r>
            <w:r w:rsidR="00F95722" w:rsidRPr="00F95722">
              <w:rPr>
                <w:rFonts w:ascii="Times New Roman" w:hAnsi="Times New Roman" w:cs="Times New Roman"/>
                <w:lang w:val="vi-VN"/>
              </w:rPr>
              <w:t>Cổng TTĐT tỉnh;</w:t>
            </w:r>
            <w:r w:rsidRPr="00C05833">
              <w:rPr>
                <w:rFonts w:ascii="Times New Roman" w:eastAsia="Times New Roman" w:hAnsi="Times New Roman" w:cs="Times New Roman"/>
                <w:lang w:val="vi-VN"/>
              </w:rPr>
              <w:br/>
              <w:t>- VPUB: PCVP(NL), các Phòng N/cứu, CBTH;</w:t>
            </w:r>
            <w:r w:rsidRPr="00C05833">
              <w:rPr>
                <w:rFonts w:ascii="Times New Roman" w:eastAsia="Times New Roman" w:hAnsi="Times New Roman" w:cs="Times New Roman"/>
                <w:lang w:val="vi-VN"/>
              </w:rPr>
              <w:br/>
            </w:r>
            <w:r w:rsidR="001D542F" w:rsidRPr="00C05833">
              <w:rPr>
                <w:rFonts w:ascii="Times New Roman" w:eastAsia="Times New Roman" w:hAnsi="Times New Roman" w:cs="Times New Roman"/>
                <w:lang w:val="vi-VN"/>
              </w:rPr>
              <w:t xml:space="preserve">- Lưu: VT, </w:t>
            </w:r>
            <w:r w:rsidR="003F65D6" w:rsidRPr="00C05833">
              <w:rPr>
                <w:rFonts w:ascii="Times New Roman" w:eastAsia="Times New Roman" w:hAnsi="Times New Roman" w:cs="Times New Roman"/>
                <w:lang w:val="vi-VN"/>
              </w:rPr>
              <w:t>KTN</w:t>
            </w:r>
            <w:r w:rsidR="001D542F" w:rsidRPr="00C05833">
              <w:rPr>
                <w:rFonts w:ascii="Times New Roman" w:eastAsia="Times New Roman" w:hAnsi="Times New Roman" w:cs="Times New Roman"/>
                <w:lang w:val="vi-VN"/>
              </w:rPr>
              <w:t>.</w:t>
            </w:r>
          </w:p>
        </w:tc>
        <w:tc>
          <w:tcPr>
            <w:tcW w:w="4360" w:type="dxa"/>
            <w:shd w:val="clear" w:color="auto" w:fill="FFFFFF"/>
            <w:tcMar>
              <w:top w:w="0" w:type="dxa"/>
              <w:left w:w="108" w:type="dxa"/>
              <w:bottom w:w="0" w:type="dxa"/>
              <w:right w:w="108" w:type="dxa"/>
            </w:tcMar>
            <w:hideMark/>
          </w:tcPr>
          <w:p w14:paraId="5A29A673" w14:textId="77777777" w:rsidR="001D542F" w:rsidRPr="00C05833" w:rsidRDefault="004C3BCA" w:rsidP="004C3BCA">
            <w:pPr>
              <w:spacing w:before="120" w:after="120" w:line="240" w:lineRule="auto"/>
              <w:jc w:val="center"/>
              <w:rPr>
                <w:rFonts w:ascii="Times New Roman" w:eastAsia="Times New Roman" w:hAnsi="Times New Roman" w:cs="Times New Roman"/>
                <w:b/>
                <w:bCs/>
                <w:sz w:val="28"/>
                <w:szCs w:val="28"/>
                <w:lang w:val="vi-VN"/>
              </w:rPr>
            </w:pPr>
            <w:r w:rsidRPr="00C05833">
              <w:rPr>
                <w:rFonts w:ascii="Times New Roman" w:eastAsia="Times New Roman" w:hAnsi="Times New Roman" w:cs="Times New Roman"/>
                <w:b/>
                <w:bCs/>
                <w:sz w:val="28"/>
                <w:szCs w:val="28"/>
                <w:lang w:val="vi-VN"/>
              </w:rPr>
              <w:t>TM. ỦY BAN NHÂN DÂN</w:t>
            </w:r>
            <w:r w:rsidRPr="00C05833">
              <w:rPr>
                <w:rFonts w:ascii="Times New Roman" w:eastAsia="Times New Roman" w:hAnsi="Times New Roman" w:cs="Times New Roman"/>
                <w:sz w:val="28"/>
                <w:szCs w:val="28"/>
                <w:lang w:val="vi-VN"/>
              </w:rPr>
              <w:br/>
            </w:r>
            <w:r w:rsidRPr="00C05833">
              <w:rPr>
                <w:rFonts w:ascii="Times New Roman" w:eastAsia="Times New Roman" w:hAnsi="Times New Roman" w:cs="Times New Roman"/>
                <w:b/>
                <w:bCs/>
                <w:sz w:val="28"/>
                <w:szCs w:val="28"/>
                <w:lang w:val="vi-VN"/>
              </w:rPr>
              <w:t>CHỦ TỊCH</w:t>
            </w:r>
            <w:r w:rsidRPr="00C05833">
              <w:rPr>
                <w:rFonts w:ascii="Times New Roman" w:eastAsia="Times New Roman" w:hAnsi="Times New Roman" w:cs="Times New Roman"/>
                <w:b/>
                <w:bCs/>
                <w:sz w:val="28"/>
                <w:szCs w:val="28"/>
                <w:lang w:val="vi-VN"/>
              </w:rPr>
              <w:br/>
            </w:r>
            <w:r w:rsidRPr="00C05833">
              <w:rPr>
                <w:rFonts w:ascii="Times New Roman" w:eastAsia="Times New Roman" w:hAnsi="Times New Roman" w:cs="Times New Roman"/>
                <w:b/>
                <w:bCs/>
                <w:sz w:val="28"/>
                <w:szCs w:val="28"/>
                <w:lang w:val="vi-VN"/>
              </w:rPr>
              <w:br/>
            </w:r>
            <w:r w:rsidRPr="00C05833">
              <w:rPr>
                <w:rFonts w:ascii="Times New Roman" w:eastAsia="Times New Roman" w:hAnsi="Times New Roman" w:cs="Times New Roman"/>
                <w:b/>
                <w:bCs/>
                <w:sz w:val="28"/>
                <w:szCs w:val="28"/>
                <w:lang w:val="vi-VN"/>
              </w:rPr>
              <w:br/>
            </w:r>
          </w:p>
          <w:p w14:paraId="0AE3747B" w14:textId="77777777" w:rsidR="004C44C9" w:rsidRPr="00C05833" w:rsidRDefault="004C44C9" w:rsidP="004C3BCA">
            <w:pPr>
              <w:spacing w:before="120" w:after="120" w:line="240" w:lineRule="auto"/>
              <w:jc w:val="center"/>
              <w:rPr>
                <w:rFonts w:ascii="Times New Roman" w:eastAsia="Times New Roman" w:hAnsi="Times New Roman" w:cs="Times New Roman"/>
                <w:b/>
                <w:bCs/>
                <w:sz w:val="28"/>
                <w:szCs w:val="28"/>
                <w:lang w:val="vi-VN"/>
              </w:rPr>
            </w:pPr>
          </w:p>
          <w:p w14:paraId="133CE6B6" w14:textId="659BD2F5" w:rsidR="00F95722" w:rsidRPr="00F95722" w:rsidRDefault="004C3BCA" w:rsidP="00F95722">
            <w:pPr>
              <w:spacing w:after="0" w:line="240" w:lineRule="auto"/>
              <w:jc w:val="both"/>
              <w:rPr>
                <w:rFonts w:ascii="Times New Roman" w:hAnsi="Times New Roman" w:cs="Times New Roman"/>
              </w:rPr>
            </w:pPr>
            <w:r w:rsidRPr="00C05833">
              <w:rPr>
                <w:rFonts w:ascii="Times New Roman" w:eastAsia="Times New Roman" w:hAnsi="Times New Roman" w:cs="Times New Roman"/>
                <w:b/>
                <w:bCs/>
                <w:sz w:val="28"/>
                <w:szCs w:val="28"/>
                <w:lang w:val="vi-VN"/>
              </w:rPr>
              <w:br/>
            </w:r>
            <w:r w:rsidRPr="00C05833">
              <w:rPr>
                <w:rFonts w:ascii="Times New Roman" w:eastAsia="Times New Roman" w:hAnsi="Times New Roman" w:cs="Times New Roman"/>
                <w:sz w:val="28"/>
                <w:szCs w:val="28"/>
                <w:lang w:val="vi-VN"/>
              </w:rPr>
              <w:br/>
            </w:r>
          </w:p>
          <w:p w14:paraId="52F838F9" w14:textId="77777777" w:rsidR="004C3BCA" w:rsidRPr="00C05833" w:rsidRDefault="004C3BCA" w:rsidP="00DC20BC">
            <w:pPr>
              <w:spacing w:before="120" w:after="120" w:line="240" w:lineRule="auto"/>
              <w:jc w:val="center"/>
              <w:rPr>
                <w:rFonts w:ascii="Times New Roman" w:eastAsia="Times New Roman" w:hAnsi="Times New Roman" w:cs="Times New Roman"/>
                <w:sz w:val="28"/>
                <w:szCs w:val="28"/>
                <w:lang w:val="vi-VN"/>
              </w:rPr>
            </w:pPr>
          </w:p>
        </w:tc>
      </w:tr>
    </w:tbl>
    <w:p w14:paraId="1BBE1B50" w14:textId="26F9AAC8" w:rsidR="004C3BCA" w:rsidRPr="00C05833" w:rsidRDefault="004C3BCA" w:rsidP="00B73F04">
      <w:pPr>
        <w:shd w:val="clear" w:color="auto" w:fill="FFFFFF"/>
        <w:spacing w:before="120" w:after="120" w:line="240" w:lineRule="auto"/>
        <w:rPr>
          <w:rFonts w:ascii="Times New Roman" w:eastAsia="Times New Roman" w:hAnsi="Times New Roman" w:cs="Times New Roman"/>
          <w:sz w:val="21"/>
          <w:szCs w:val="21"/>
          <w:lang w:val="vi-VN"/>
        </w:rPr>
      </w:pPr>
    </w:p>
    <w:sectPr w:rsidR="004C3BCA" w:rsidRPr="00C05833" w:rsidSect="006C01C1">
      <w:headerReference w:type="default" r:id="rId8"/>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B4A38" w14:textId="77777777" w:rsidR="00092F5A" w:rsidRDefault="00092F5A" w:rsidP="003F0121">
      <w:pPr>
        <w:spacing w:after="0" w:line="240" w:lineRule="auto"/>
      </w:pPr>
      <w:r>
        <w:separator/>
      </w:r>
    </w:p>
  </w:endnote>
  <w:endnote w:type="continuationSeparator" w:id="0">
    <w:p w14:paraId="5F9E97B3" w14:textId="77777777" w:rsidR="00092F5A" w:rsidRDefault="00092F5A" w:rsidP="003F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BACFA" w14:textId="77777777" w:rsidR="00092F5A" w:rsidRDefault="00092F5A" w:rsidP="003F0121">
      <w:pPr>
        <w:spacing w:after="0" w:line="240" w:lineRule="auto"/>
      </w:pPr>
      <w:r>
        <w:separator/>
      </w:r>
    </w:p>
  </w:footnote>
  <w:footnote w:type="continuationSeparator" w:id="0">
    <w:p w14:paraId="3B7DD232" w14:textId="77777777" w:rsidR="00092F5A" w:rsidRDefault="00092F5A" w:rsidP="003F0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42679"/>
      <w:docPartObj>
        <w:docPartGallery w:val="Page Numbers (Top of Page)"/>
        <w:docPartUnique/>
      </w:docPartObj>
    </w:sdtPr>
    <w:sdtEndPr>
      <w:rPr>
        <w:noProof/>
      </w:rPr>
    </w:sdtEndPr>
    <w:sdtContent>
      <w:p w14:paraId="4098656E" w14:textId="00D95E7B" w:rsidR="003F0121" w:rsidRDefault="003F0121" w:rsidP="00B73F04">
        <w:pPr>
          <w:pStyle w:val="Header"/>
          <w:jc w:val="center"/>
        </w:pPr>
        <w:r>
          <w:fldChar w:fldCharType="begin"/>
        </w:r>
        <w:r>
          <w:instrText xml:space="preserve"> PAGE   \* MERGEFORMAT </w:instrText>
        </w:r>
        <w:r>
          <w:fldChar w:fldCharType="separate"/>
        </w:r>
        <w:r w:rsidR="00181394">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CA"/>
    <w:rsid w:val="00000C03"/>
    <w:rsid w:val="00000FAD"/>
    <w:rsid w:val="000020CC"/>
    <w:rsid w:val="000035E1"/>
    <w:rsid w:val="000051AE"/>
    <w:rsid w:val="00016A64"/>
    <w:rsid w:val="00024138"/>
    <w:rsid w:val="00026DAB"/>
    <w:rsid w:val="000316DB"/>
    <w:rsid w:val="000317C6"/>
    <w:rsid w:val="000326A2"/>
    <w:rsid w:val="00033FA5"/>
    <w:rsid w:val="00037F3F"/>
    <w:rsid w:val="00051254"/>
    <w:rsid w:val="00056995"/>
    <w:rsid w:val="0006120F"/>
    <w:rsid w:val="0006735F"/>
    <w:rsid w:val="0007052F"/>
    <w:rsid w:val="0007206B"/>
    <w:rsid w:val="00075188"/>
    <w:rsid w:val="0009041E"/>
    <w:rsid w:val="00090F87"/>
    <w:rsid w:val="00092F5A"/>
    <w:rsid w:val="00094D79"/>
    <w:rsid w:val="000B3832"/>
    <w:rsid w:val="000B6C1A"/>
    <w:rsid w:val="000C065A"/>
    <w:rsid w:val="000D3545"/>
    <w:rsid w:val="000D4323"/>
    <w:rsid w:val="001009D0"/>
    <w:rsid w:val="00101B1F"/>
    <w:rsid w:val="00110146"/>
    <w:rsid w:val="00111534"/>
    <w:rsid w:val="00114684"/>
    <w:rsid w:val="0012426C"/>
    <w:rsid w:val="00133DFC"/>
    <w:rsid w:val="00135757"/>
    <w:rsid w:val="00135A5A"/>
    <w:rsid w:val="001364BD"/>
    <w:rsid w:val="0014614B"/>
    <w:rsid w:val="00146470"/>
    <w:rsid w:val="001470CA"/>
    <w:rsid w:val="00147727"/>
    <w:rsid w:val="0015622E"/>
    <w:rsid w:val="00163A6D"/>
    <w:rsid w:val="001726D3"/>
    <w:rsid w:val="0017478B"/>
    <w:rsid w:val="001777E4"/>
    <w:rsid w:val="00181394"/>
    <w:rsid w:val="001858A7"/>
    <w:rsid w:val="00186478"/>
    <w:rsid w:val="00187AE9"/>
    <w:rsid w:val="001A1E63"/>
    <w:rsid w:val="001A48F3"/>
    <w:rsid w:val="001C0126"/>
    <w:rsid w:val="001C3FB3"/>
    <w:rsid w:val="001D3022"/>
    <w:rsid w:val="001D542F"/>
    <w:rsid w:val="001E346B"/>
    <w:rsid w:val="001E68F4"/>
    <w:rsid w:val="001E707D"/>
    <w:rsid w:val="001F4C3F"/>
    <w:rsid w:val="002015B5"/>
    <w:rsid w:val="002017F2"/>
    <w:rsid w:val="00203D11"/>
    <w:rsid w:val="00206FF8"/>
    <w:rsid w:val="00215A89"/>
    <w:rsid w:val="00222B2F"/>
    <w:rsid w:val="00237AC0"/>
    <w:rsid w:val="00242FD5"/>
    <w:rsid w:val="00254098"/>
    <w:rsid w:val="00257395"/>
    <w:rsid w:val="002611D9"/>
    <w:rsid w:val="0026131C"/>
    <w:rsid w:val="00262383"/>
    <w:rsid w:val="00267EF8"/>
    <w:rsid w:val="0027256E"/>
    <w:rsid w:val="002725DE"/>
    <w:rsid w:val="002739EC"/>
    <w:rsid w:val="00275EA7"/>
    <w:rsid w:val="00282C40"/>
    <w:rsid w:val="00290DC4"/>
    <w:rsid w:val="002919AB"/>
    <w:rsid w:val="002974EA"/>
    <w:rsid w:val="002A40DE"/>
    <w:rsid w:val="002A5F09"/>
    <w:rsid w:val="002C49E9"/>
    <w:rsid w:val="002D6FC6"/>
    <w:rsid w:val="00314DA5"/>
    <w:rsid w:val="00321824"/>
    <w:rsid w:val="00324F49"/>
    <w:rsid w:val="0032672F"/>
    <w:rsid w:val="0034230F"/>
    <w:rsid w:val="00345318"/>
    <w:rsid w:val="00361E31"/>
    <w:rsid w:val="00372901"/>
    <w:rsid w:val="003771B7"/>
    <w:rsid w:val="003B0566"/>
    <w:rsid w:val="003D1121"/>
    <w:rsid w:val="003F0121"/>
    <w:rsid w:val="003F65D6"/>
    <w:rsid w:val="0040161A"/>
    <w:rsid w:val="00406E77"/>
    <w:rsid w:val="004126F5"/>
    <w:rsid w:val="00414BA2"/>
    <w:rsid w:val="00417F4D"/>
    <w:rsid w:val="00422E5C"/>
    <w:rsid w:val="00442981"/>
    <w:rsid w:val="004465CE"/>
    <w:rsid w:val="00453155"/>
    <w:rsid w:val="004629B0"/>
    <w:rsid w:val="00462B09"/>
    <w:rsid w:val="0046473C"/>
    <w:rsid w:val="00466461"/>
    <w:rsid w:val="00480BAD"/>
    <w:rsid w:val="00490050"/>
    <w:rsid w:val="004949FB"/>
    <w:rsid w:val="004A334F"/>
    <w:rsid w:val="004A5E9E"/>
    <w:rsid w:val="004A5FB0"/>
    <w:rsid w:val="004C3BCA"/>
    <w:rsid w:val="004C44C9"/>
    <w:rsid w:val="004D6D30"/>
    <w:rsid w:val="004E0C9C"/>
    <w:rsid w:val="004E73FD"/>
    <w:rsid w:val="00506EC9"/>
    <w:rsid w:val="005101ED"/>
    <w:rsid w:val="00510A73"/>
    <w:rsid w:val="00514202"/>
    <w:rsid w:val="005215B3"/>
    <w:rsid w:val="00533065"/>
    <w:rsid w:val="00543E32"/>
    <w:rsid w:val="0054716B"/>
    <w:rsid w:val="00564DDF"/>
    <w:rsid w:val="00565E70"/>
    <w:rsid w:val="00565F7A"/>
    <w:rsid w:val="0056658D"/>
    <w:rsid w:val="005950D3"/>
    <w:rsid w:val="00596A9B"/>
    <w:rsid w:val="005C0DE0"/>
    <w:rsid w:val="005C1FF9"/>
    <w:rsid w:val="005E3643"/>
    <w:rsid w:val="005E3C11"/>
    <w:rsid w:val="005E3FFA"/>
    <w:rsid w:val="005E4F19"/>
    <w:rsid w:val="005F1522"/>
    <w:rsid w:val="005F261B"/>
    <w:rsid w:val="006023F0"/>
    <w:rsid w:val="00604A50"/>
    <w:rsid w:val="0060744F"/>
    <w:rsid w:val="006411F4"/>
    <w:rsid w:val="006508FE"/>
    <w:rsid w:val="00653062"/>
    <w:rsid w:val="00656C65"/>
    <w:rsid w:val="00662C71"/>
    <w:rsid w:val="00664DE9"/>
    <w:rsid w:val="0066622C"/>
    <w:rsid w:val="00666D2B"/>
    <w:rsid w:val="00672AE8"/>
    <w:rsid w:val="006744BB"/>
    <w:rsid w:val="00683021"/>
    <w:rsid w:val="00694C3C"/>
    <w:rsid w:val="006B4DA7"/>
    <w:rsid w:val="006B57DF"/>
    <w:rsid w:val="006B5C9E"/>
    <w:rsid w:val="006C01C1"/>
    <w:rsid w:val="006C0792"/>
    <w:rsid w:val="006C33E5"/>
    <w:rsid w:val="006C43F2"/>
    <w:rsid w:val="006C6D57"/>
    <w:rsid w:val="006C7177"/>
    <w:rsid w:val="006F0301"/>
    <w:rsid w:val="00707DBB"/>
    <w:rsid w:val="007168BD"/>
    <w:rsid w:val="0076207C"/>
    <w:rsid w:val="00765134"/>
    <w:rsid w:val="00767D8F"/>
    <w:rsid w:val="00770DB9"/>
    <w:rsid w:val="00780A54"/>
    <w:rsid w:val="00782D6D"/>
    <w:rsid w:val="00792589"/>
    <w:rsid w:val="007A0778"/>
    <w:rsid w:val="007A480C"/>
    <w:rsid w:val="007A5958"/>
    <w:rsid w:val="007A65A4"/>
    <w:rsid w:val="007B51E5"/>
    <w:rsid w:val="007C61AC"/>
    <w:rsid w:val="007D07BA"/>
    <w:rsid w:val="007D4520"/>
    <w:rsid w:val="007D6340"/>
    <w:rsid w:val="007E2CF3"/>
    <w:rsid w:val="007F183B"/>
    <w:rsid w:val="00804C59"/>
    <w:rsid w:val="00806D2F"/>
    <w:rsid w:val="0080735D"/>
    <w:rsid w:val="00807F2B"/>
    <w:rsid w:val="00811968"/>
    <w:rsid w:val="00816C56"/>
    <w:rsid w:val="00832B6D"/>
    <w:rsid w:val="00836B06"/>
    <w:rsid w:val="008548C2"/>
    <w:rsid w:val="00856857"/>
    <w:rsid w:val="00865BAB"/>
    <w:rsid w:val="00874DC1"/>
    <w:rsid w:val="00876CED"/>
    <w:rsid w:val="008810D3"/>
    <w:rsid w:val="008C7089"/>
    <w:rsid w:val="008C7C48"/>
    <w:rsid w:val="008D2FFA"/>
    <w:rsid w:val="008E3A80"/>
    <w:rsid w:val="008F0075"/>
    <w:rsid w:val="008F739F"/>
    <w:rsid w:val="0091002F"/>
    <w:rsid w:val="00912F80"/>
    <w:rsid w:val="00913AFB"/>
    <w:rsid w:val="009155A3"/>
    <w:rsid w:val="0092620E"/>
    <w:rsid w:val="00930C42"/>
    <w:rsid w:val="00946F3D"/>
    <w:rsid w:val="0094788D"/>
    <w:rsid w:val="00950DBA"/>
    <w:rsid w:val="00950E1F"/>
    <w:rsid w:val="00954AF5"/>
    <w:rsid w:val="00962140"/>
    <w:rsid w:val="009707D9"/>
    <w:rsid w:val="00971588"/>
    <w:rsid w:val="00991946"/>
    <w:rsid w:val="009A0F1C"/>
    <w:rsid w:val="009A54B0"/>
    <w:rsid w:val="009A74D8"/>
    <w:rsid w:val="009B5013"/>
    <w:rsid w:val="009B563D"/>
    <w:rsid w:val="009B63FB"/>
    <w:rsid w:val="009D436D"/>
    <w:rsid w:val="009D6970"/>
    <w:rsid w:val="009E4EE9"/>
    <w:rsid w:val="009E686D"/>
    <w:rsid w:val="009F1D98"/>
    <w:rsid w:val="009F7007"/>
    <w:rsid w:val="00A0241C"/>
    <w:rsid w:val="00A06030"/>
    <w:rsid w:val="00A12969"/>
    <w:rsid w:val="00A20465"/>
    <w:rsid w:val="00A22C97"/>
    <w:rsid w:val="00A23E88"/>
    <w:rsid w:val="00A32304"/>
    <w:rsid w:val="00A33F5A"/>
    <w:rsid w:val="00A34EA7"/>
    <w:rsid w:val="00A448D7"/>
    <w:rsid w:val="00A50897"/>
    <w:rsid w:val="00A53A53"/>
    <w:rsid w:val="00A55E90"/>
    <w:rsid w:val="00A64492"/>
    <w:rsid w:val="00A66789"/>
    <w:rsid w:val="00A77218"/>
    <w:rsid w:val="00A84AB9"/>
    <w:rsid w:val="00A84D00"/>
    <w:rsid w:val="00A875ED"/>
    <w:rsid w:val="00A9064B"/>
    <w:rsid w:val="00A920DD"/>
    <w:rsid w:val="00A95E64"/>
    <w:rsid w:val="00AA7DD3"/>
    <w:rsid w:val="00AB24C5"/>
    <w:rsid w:val="00AC2C89"/>
    <w:rsid w:val="00AC546C"/>
    <w:rsid w:val="00AC6F20"/>
    <w:rsid w:val="00AD0A11"/>
    <w:rsid w:val="00AD4403"/>
    <w:rsid w:val="00AD486A"/>
    <w:rsid w:val="00AD6BFA"/>
    <w:rsid w:val="00AD7EE7"/>
    <w:rsid w:val="00AF449A"/>
    <w:rsid w:val="00AF683B"/>
    <w:rsid w:val="00AF74D4"/>
    <w:rsid w:val="00B00CDC"/>
    <w:rsid w:val="00B3347A"/>
    <w:rsid w:val="00B529A7"/>
    <w:rsid w:val="00B52BE0"/>
    <w:rsid w:val="00B54557"/>
    <w:rsid w:val="00B7356C"/>
    <w:rsid w:val="00B73F04"/>
    <w:rsid w:val="00B76221"/>
    <w:rsid w:val="00B762B5"/>
    <w:rsid w:val="00B77193"/>
    <w:rsid w:val="00B909F8"/>
    <w:rsid w:val="00BA0827"/>
    <w:rsid w:val="00BA13C7"/>
    <w:rsid w:val="00BA2AB2"/>
    <w:rsid w:val="00BA592A"/>
    <w:rsid w:val="00BA6EA4"/>
    <w:rsid w:val="00BA79F2"/>
    <w:rsid w:val="00BC10F7"/>
    <w:rsid w:val="00BC3AF9"/>
    <w:rsid w:val="00BC4397"/>
    <w:rsid w:val="00BC5C94"/>
    <w:rsid w:val="00BE08B0"/>
    <w:rsid w:val="00BE41EE"/>
    <w:rsid w:val="00BE71DD"/>
    <w:rsid w:val="00BF4BE2"/>
    <w:rsid w:val="00BF74E8"/>
    <w:rsid w:val="00C05833"/>
    <w:rsid w:val="00C116D6"/>
    <w:rsid w:val="00C14240"/>
    <w:rsid w:val="00C2312F"/>
    <w:rsid w:val="00C34647"/>
    <w:rsid w:val="00C34934"/>
    <w:rsid w:val="00C46447"/>
    <w:rsid w:val="00C46859"/>
    <w:rsid w:val="00C4701D"/>
    <w:rsid w:val="00C612E3"/>
    <w:rsid w:val="00C63876"/>
    <w:rsid w:val="00C7363A"/>
    <w:rsid w:val="00C73AEA"/>
    <w:rsid w:val="00C74F80"/>
    <w:rsid w:val="00C76924"/>
    <w:rsid w:val="00C80E52"/>
    <w:rsid w:val="00C9136F"/>
    <w:rsid w:val="00CA55CB"/>
    <w:rsid w:val="00CA7359"/>
    <w:rsid w:val="00CB41AB"/>
    <w:rsid w:val="00CB4F19"/>
    <w:rsid w:val="00CC0210"/>
    <w:rsid w:val="00CC6AB9"/>
    <w:rsid w:val="00CD5785"/>
    <w:rsid w:val="00CD7508"/>
    <w:rsid w:val="00CD7F35"/>
    <w:rsid w:val="00CE4438"/>
    <w:rsid w:val="00CF4D21"/>
    <w:rsid w:val="00D13F4E"/>
    <w:rsid w:val="00D21CC2"/>
    <w:rsid w:val="00D244A0"/>
    <w:rsid w:val="00D41408"/>
    <w:rsid w:val="00D426F9"/>
    <w:rsid w:val="00D4663C"/>
    <w:rsid w:val="00D5038F"/>
    <w:rsid w:val="00D54000"/>
    <w:rsid w:val="00D564B9"/>
    <w:rsid w:val="00D61DF5"/>
    <w:rsid w:val="00D7178A"/>
    <w:rsid w:val="00D768E7"/>
    <w:rsid w:val="00D77ADC"/>
    <w:rsid w:val="00D87CA0"/>
    <w:rsid w:val="00DB145A"/>
    <w:rsid w:val="00DB505D"/>
    <w:rsid w:val="00DB7D8A"/>
    <w:rsid w:val="00DC20BC"/>
    <w:rsid w:val="00DC38C2"/>
    <w:rsid w:val="00DC6714"/>
    <w:rsid w:val="00DF34B4"/>
    <w:rsid w:val="00DF42B1"/>
    <w:rsid w:val="00E040FB"/>
    <w:rsid w:val="00E05176"/>
    <w:rsid w:val="00E103A7"/>
    <w:rsid w:val="00E119FB"/>
    <w:rsid w:val="00E13494"/>
    <w:rsid w:val="00E14249"/>
    <w:rsid w:val="00E26E3B"/>
    <w:rsid w:val="00E31DF5"/>
    <w:rsid w:val="00E5780F"/>
    <w:rsid w:val="00E6080B"/>
    <w:rsid w:val="00E66FB7"/>
    <w:rsid w:val="00E84F7F"/>
    <w:rsid w:val="00E942DF"/>
    <w:rsid w:val="00E94765"/>
    <w:rsid w:val="00E94E60"/>
    <w:rsid w:val="00E9502F"/>
    <w:rsid w:val="00EA6FEF"/>
    <w:rsid w:val="00EB11DE"/>
    <w:rsid w:val="00EC7E57"/>
    <w:rsid w:val="00ED16B0"/>
    <w:rsid w:val="00ED2DCC"/>
    <w:rsid w:val="00ED3D25"/>
    <w:rsid w:val="00ED46E6"/>
    <w:rsid w:val="00ED70AA"/>
    <w:rsid w:val="00EE1FFC"/>
    <w:rsid w:val="00EE49F4"/>
    <w:rsid w:val="00F01191"/>
    <w:rsid w:val="00F02CE8"/>
    <w:rsid w:val="00F05733"/>
    <w:rsid w:val="00F06373"/>
    <w:rsid w:val="00F12FEE"/>
    <w:rsid w:val="00F34D61"/>
    <w:rsid w:val="00F43143"/>
    <w:rsid w:val="00F512F0"/>
    <w:rsid w:val="00F55592"/>
    <w:rsid w:val="00F55F65"/>
    <w:rsid w:val="00F669D1"/>
    <w:rsid w:val="00F71CF5"/>
    <w:rsid w:val="00F95722"/>
    <w:rsid w:val="00FA629B"/>
    <w:rsid w:val="00FC1DB7"/>
    <w:rsid w:val="00FC6147"/>
    <w:rsid w:val="00FD18AD"/>
    <w:rsid w:val="00FE0A71"/>
    <w:rsid w:val="00FE2A5F"/>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B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36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B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3BCA"/>
    <w:rPr>
      <w:color w:val="0000FF"/>
      <w:u w:val="single"/>
    </w:rPr>
  </w:style>
  <w:style w:type="paragraph" w:styleId="NormalWeb">
    <w:name w:val="Normal (Web)"/>
    <w:basedOn w:val="Normal"/>
    <w:uiPriority w:val="99"/>
    <w:unhideWhenUsed/>
    <w:rsid w:val="004C3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4C3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rsid w:val="004C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4C3BCA"/>
  </w:style>
  <w:style w:type="character" w:customStyle="1" w:styleId="vn6">
    <w:name w:val="vn_6"/>
    <w:basedOn w:val="DefaultParagraphFont"/>
    <w:rsid w:val="004C3BCA"/>
  </w:style>
  <w:style w:type="character" w:customStyle="1" w:styleId="vn8">
    <w:name w:val="vn_8"/>
    <w:basedOn w:val="DefaultParagraphFont"/>
    <w:rsid w:val="004C3BCA"/>
  </w:style>
  <w:style w:type="character" w:customStyle="1" w:styleId="Heading2Char">
    <w:name w:val="Heading 2 Char"/>
    <w:basedOn w:val="DefaultParagraphFont"/>
    <w:link w:val="Heading2"/>
    <w:uiPriority w:val="9"/>
    <w:semiHidden/>
    <w:rsid w:val="00C7363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C7363A"/>
  </w:style>
  <w:style w:type="paragraph" w:styleId="Footer">
    <w:name w:val="footer"/>
    <w:basedOn w:val="Normal"/>
    <w:link w:val="FooterChar"/>
    <w:uiPriority w:val="99"/>
    <w:rsid w:val="00C7363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363A"/>
    <w:rPr>
      <w:rFonts w:ascii="Times New Roman" w:eastAsia="Times New Roman" w:hAnsi="Times New Roman" w:cs="Times New Roman"/>
      <w:sz w:val="24"/>
      <w:szCs w:val="24"/>
    </w:rPr>
  </w:style>
  <w:style w:type="paragraph" w:styleId="BodyText">
    <w:name w:val="Body Text"/>
    <w:basedOn w:val="Normal"/>
    <w:link w:val="BodyTextChar"/>
    <w:rsid w:val="001D542F"/>
    <w:pPr>
      <w:spacing w:after="0" w:line="240" w:lineRule="auto"/>
    </w:pPr>
    <w:rPr>
      <w:rFonts w:ascii="VNI-Times" w:eastAsia="Times New Roman" w:hAnsi="VNI-Times" w:cs="Times New Roman"/>
      <w:sz w:val="28"/>
      <w:szCs w:val="20"/>
    </w:rPr>
  </w:style>
  <w:style w:type="character" w:customStyle="1" w:styleId="BodyTextChar">
    <w:name w:val="Body Text Char"/>
    <w:basedOn w:val="DefaultParagraphFont"/>
    <w:link w:val="BodyText"/>
    <w:rsid w:val="001D542F"/>
    <w:rPr>
      <w:rFonts w:ascii="VNI-Times" w:eastAsia="Times New Roman" w:hAnsi="VNI-Times" w:cs="Times New Roman"/>
      <w:sz w:val="28"/>
      <w:szCs w:val="20"/>
    </w:rPr>
  </w:style>
  <w:style w:type="paragraph" w:customStyle="1" w:styleId="Char">
    <w:name w:val="Char"/>
    <w:basedOn w:val="Normal"/>
    <w:autoRedefine/>
    <w:rsid w:val="00D5038F"/>
    <w:pPr>
      <w:spacing w:line="240" w:lineRule="exact"/>
    </w:pPr>
    <w:rPr>
      <w:rFonts w:ascii="Verdana" w:eastAsia="Times New Roman" w:hAnsi="Verdana" w:cs="Verdana"/>
      <w:sz w:val="20"/>
      <w:szCs w:val="20"/>
    </w:rPr>
  </w:style>
  <w:style w:type="paragraph" w:styleId="Header">
    <w:name w:val="header"/>
    <w:basedOn w:val="Normal"/>
    <w:link w:val="HeaderChar"/>
    <w:uiPriority w:val="99"/>
    <w:rsid w:val="00912F80"/>
    <w:pPr>
      <w:tabs>
        <w:tab w:val="center" w:pos="4320"/>
        <w:tab w:val="right" w:pos="8640"/>
      </w:tabs>
      <w:spacing w:after="0" w:line="240" w:lineRule="auto"/>
    </w:pPr>
    <w:rPr>
      <w:rFonts w:ascii="VNI-Times" w:eastAsia="Times New Roman" w:hAnsi="VNI-Times" w:cs="Times New Roman"/>
      <w:sz w:val="26"/>
      <w:szCs w:val="20"/>
    </w:rPr>
  </w:style>
  <w:style w:type="character" w:customStyle="1" w:styleId="HeaderChar">
    <w:name w:val="Header Char"/>
    <w:basedOn w:val="DefaultParagraphFont"/>
    <w:link w:val="Header"/>
    <w:uiPriority w:val="99"/>
    <w:rsid w:val="00912F80"/>
    <w:rPr>
      <w:rFonts w:ascii="VNI-Times" w:eastAsia="Times New Roman" w:hAnsi="VNI-Times" w:cs="Times New Roman"/>
      <w:sz w:val="26"/>
      <w:szCs w:val="20"/>
    </w:rPr>
  </w:style>
  <w:style w:type="character" w:customStyle="1" w:styleId="Vnbnnidung">
    <w:name w:val="Văn bản nội dung_"/>
    <w:link w:val="Vnbnnidung0"/>
    <w:uiPriority w:val="99"/>
    <w:locked/>
    <w:rsid w:val="00F669D1"/>
    <w:rPr>
      <w:rFonts w:ascii="Arial" w:eastAsia="Arial" w:hAnsi="Arial" w:cs="Arial"/>
    </w:rPr>
  </w:style>
  <w:style w:type="paragraph" w:customStyle="1" w:styleId="Vnbnnidung0">
    <w:name w:val="Văn bản nội dung"/>
    <w:basedOn w:val="Normal"/>
    <w:link w:val="Vnbnnidung"/>
    <w:uiPriority w:val="99"/>
    <w:rsid w:val="00F669D1"/>
    <w:pPr>
      <w:widowControl w:val="0"/>
      <w:spacing w:after="100" w:line="300" w:lineRule="auto"/>
    </w:pPr>
    <w:rPr>
      <w:rFonts w:ascii="Arial" w:eastAsia="Arial" w:hAnsi="Arial" w:cs="Arial"/>
    </w:rPr>
  </w:style>
  <w:style w:type="paragraph" w:styleId="BalloonText">
    <w:name w:val="Balloon Text"/>
    <w:basedOn w:val="Normal"/>
    <w:link w:val="BalloonTextChar"/>
    <w:uiPriority w:val="99"/>
    <w:semiHidden/>
    <w:unhideWhenUsed/>
    <w:rsid w:val="008F7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39F"/>
    <w:rPr>
      <w:rFonts w:ascii="Tahoma" w:hAnsi="Tahoma" w:cs="Tahoma"/>
      <w:sz w:val="16"/>
      <w:szCs w:val="16"/>
    </w:rPr>
  </w:style>
  <w:style w:type="paragraph" w:styleId="BodyTextIndent">
    <w:name w:val="Body Text Indent"/>
    <w:basedOn w:val="Normal"/>
    <w:link w:val="BodyTextIndentChar"/>
    <w:uiPriority w:val="99"/>
    <w:semiHidden/>
    <w:unhideWhenUsed/>
    <w:rsid w:val="0017478B"/>
    <w:pPr>
      <w:spacing w:after="120"/>
      <w:ind w:left="283"/>
    </w:pPr>
  </w:style>
  <w:style w:type="character" w:customStyle="1" w:styleId="BodyTextIndentChar">
    <w:name w:val="Body Text Indent Char"/>
    <w:basedOn w:val="DefaultParagraphFont"/>
    <w:link w:val="BodyTextIndent"/>
    <w:uiPriority w:val="99"/>
    <w:semiHidden/>
    <w:rsid w:val="0017478B"/>
  </w:style>
  <w:style w:type="paragraph" w:styleId="FootnoteText">
    <w:name w:val="footnote text"/>
    <w:basedOn w:val="Normal"/>
    <w:link w:val="FootnoteTextChar"/>
    <w:uiPriority w:val="99"/>
    <w:semiHidden/>
    <w:unhideWhenUsed/>
    <w:rsid w:val="00206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FF8"/>
    <w:rPr>
      <w:sz w:val="20"/>
      <w:szCs w:val="20"/>
    </w:rPr>
  </w:style>
  <w:style w:type="character" w:styleId="FootnoteReference">
    <w:name w:val="footnote reference"/>
    <w:basedOn w:val="DefaultParagraphFont"/>
    <w:uiPriority w:val="99"/>
    <w:semiHidden/>
    <w:unhideWhenUsed/>
    <w:rsid w:val="00206F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B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36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B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3BCA"/>
    <w:rPr>
      <w:color w:val="0000FF"/>
      <w:u w:val="single"/>
    </w:rPr>
  </w:style>
  <w:style w:type="paragraph" w:styleId="NormalWeb">
    <w:name w:val="Normal (Web)"/>
    <w:basedOn w:val="Normal"/>
    <w:uiPriority w:val="99"/>
    <w:unhideWhenUsed/>
    <w:rsid w:val="004C3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4C3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rsid w:val="004C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4C3BCA"/>
  </w:style>
  <w:style w:type="character" w:customStyle="1" w:styleId="vn6">
    <w:name w:val="vn_6"/>
    <w:basedOn w:val="DefaultParagraphFont"/>
    <w:rsid w:val="004C3BCA"/>
  </w:style>
  <w:style w:type="character" w:customStyle="1" w:styleId="vn8">
    <w:name w:val="vn_8"/>
    <w:basedOn w:val="DefaultParagraphFont"/>
    <w:rsid w:val="004C3BCA"/>
  </w:style>
  <w:style w:type="character" w:customStyle="1" w:styleId="Heading2Char">
    <w:name w:val="Heading 2 Char"/>
    <w:basedOn w:val="DefaultParagraphFont"/>
    <w:link w:val="Heading2"/>
    <w:uiPriority w:val="9"/>
    <w:semiHidden/>
    <w:rsid w:val="00C7363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C7363A"/>
  </w:style>
  <w:style w:type="paragraph" w:styleId="Footer">
    <w:name w:val="footer"/>
    <w:basedOn w:val="Normal"/>
    <w:link w:val="FooterChar"/>
    <w:uiPriority w:val="99"/>
    <w:rsid w:val="00C7363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7363A"/>
    <w:rPr>
      <w:rFonts w:ascii="Times New Roman" w:eastAsia="Times New Roman" w:hAnsi="Times New Roman" w:cs="Times New Roman"/>
      <w:sz w:val="24"/>
      <w:szCs w:val="24"/>
    </w:rPr>
  </w:style>
  <w:style w:type="paragraph" w:styleId="BodyText">
    <w:name w:val="Body Text"/>
    <w:basedOn w:val="Normal"/>
    <w:link w:val="BodyTextChar"/>
    <w:rsid w:val="001D542F"/>
    <w:pPr>
      <w:spacing w:after="0" w:line="240" w:lineRule="auto"/>
    </w:pPr>
    <w:rPr>
      <w:rFonts w:ascii="VNI-Times" w:eastAsia="Times New Roman" w:hAnsi="VNI-Times" w:cs="Times New Roman"/>
      <w:sz w:val="28"/>
      <w:szCs w:val="20"/>
    </w:rPr>
  </w:style>
  <w:style w:type="character" w:customStyle="1" w:styleId="BodyTextChar">
    <w:name w:val="Body Text Char"/>
    <w:basedOn w:val="DefaultParagraphFont"/>
    <w:link w:val="BodyText"/>
    <w:rsid w:val="001D542F"/>
    <w:rPr>
      <w:rFonts w:ascii="VNI-Times" w:eastAsia="Times New Roman" w:hAnsi="VNI-Times" w:cs="Times New Roman"/>
      <w:sz w:val="28"/>
      <w:szCs w:val="20"/>
    </w:rPr>
  </w:style>
  <w:style w:type="paragraph" w:customStyle="1" w:styleId="Char">
    <w:name w:val="Char"/>
    <w:basedOn w:val="Normal"/>
    <w:autoRedefine/>
    <w:rsid w:val="00D5038F"/>
    <w:pPr>
      <w:spacing w:line="240" w:lineRule="exact"/>
    </w:pPr>
    <w:rPr>
      <w:rFonts w:ascii="Verdana" w:eastAsia="Times New Roman" w:hAnsi="Verdana" w:cs="Verdana"/>
      <w:sz w:val="20"/>
      <w:szCs w:val="20"/>
    </w:rPr>
  </w:style>
  <w:style w:type="paragraph" w:styleId="Header">
    <w:name w:val="header"/>
    <w:basedOn w:val="Normal"/>
    <w:link w:val="HeaderChar"/>
    <w:uiPriority w:val="99"/>
    <w:rsid w:val="00912F80"/>
    <w:pPr>
      <w:tabs>
        <w:tab w:val="center" w:pos="4320"/>
        <w:tab w:val="right" w:pos="8640"/>
      </w:tabs>
      <w:spacing w:after="0" w:line="240" w:lineRule="auto"/>
    </w:pPr>
    <w:rPr>
      <w:rFonts w:ascii="VNI-Times" w:eastAsia="Times New Roman" w:hAnsi="VNI-Times" w:cs="Times New Roman"/>
      <w:sz w:val="26"/>
      <w:szCs w:val="20"/>
    </w:rPr>
  </w:style>
  <w:style w:type="character" w:customStyle="1" w:styleId="HeaderChar">
    <w:name w:val="Header Char"/>
    <w:basedOn w:val="DefaultParagraphFont"/>
    <w:link w:val="Header"/>
    <w:uiPriority w:val="99"/>
    <w:rsid w:val="00912F80"/>
    <w:rPr>
      <w:rFonts w:ascii="VNI-Times" w:eastAsia="Times New Roman" w:hAnsi="VNI-Times" w:cs="Times New Roman"/>
      <w:sz w:val="26"/>
      <w:szCs w:val="20"/>
    </w:rPr>
  </w:style>
  <w:style w:type="character" w:customStyle="1" w:styleId="Vnbnnidung">
    <w:name w:val="Văn bản nội dung_"/>
    <w:link w:val="Vnbnnidung0"/>
    <w:uiPriority w:val="99"/>
    <w:locked/>
    <w:rsid w:val="00F669D1"/>
    <w:rPr>
      <w:rFonts w:ascii="Arial" w:eastAsia="Arial" w:hAnsi="Arial" w:cs="Arial"/>
    </w:rPr>
  </w:style>
  <w:style w:type="paragraph" w:customStyle="1" w:styleId="Vnbnnidung0">
    <w:name w:val="Văn bản nội dung"/>
    <w:basedOn w:val="Normal"/>
    <w:link w:val="Vnbnnidung"/>
    <w:uiPriority w:val="99"/>
    <w:rsid w:val="00F669D1"/>
    <w:pPr>
      <w:widowControl w:val="0"/>
      <w:spacing w:after="100" w:line="300" w:lineRule="auto"/>
    </w:pPr>
    <w:rPr>
      <w:rFonts w:ascii="Arial" w:eastAsia="Arial" w:hAnsi="Arial" w:cs="Arial"/>
    </w:rPr>
  </w:style>
  <w:style w:type="paragraph" w:styleId="BalloonText">
    <w:name w:val="Balloon Text"/>
    <w:basedOn w:val="Normal"/>
    <w:link w:val="BalloonTextChar"/>
    <w:uiPriority w:val="99"/>
    <w:semiHidden/>
    <w:unhideWhenUsed/>
    <w:rsid w:val="008F7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39F"/>
    <w:rPr>
      <w:rFonts w:ascii="Tahoma" w:hAnsi="Tahoma" w:cs="Tahoma"/>
      <w:sz w:val="16"/>
      <w:szCs w:val="16"/>
    </w:rPr>
  </w:style>
  <w:style w:type="paragraph" w:styleId="BodyTextIndent">
    <w:name w:val="Body Text Indent"/>
    <w:basedOn w:val="Normal"/>
    <w:link w:val="BodyTextIndentChar"/>
    <w:uiPriority w:val="99"/>
    <w:semiHidden/>
    <w:unhideWhenUsed/>
    <w:rsid w:val="0017478B"/>
    <w:pPr>
      <w:spacing w:after="120"/>
      <w:ind w:left="283"/>
    </w:pPr>
  </w:style>
  <w:style w:type="character" w:customStyle="1" w:styleId="BodyTextIndentChar">
    <w:name w:val="Body Text Indent Char"/>
    <w:basedOn w:val="DefaultParagraphFont"/>
    <w:link w:val="BodyTextIndent"/>
    <w:uiPriority w:val="99"/>
    <w:semiHidden/>
    <w:rsid w:val="0017478B"/>
  </w:style>
  <w:style w:type="paragraph" w:styleId="FootnoteText">
    <w:name w:val="footnote text"/>
    <w:basedOn w:val="Normal"/>
    <w:link w:val="FootnoteTextChar"/>
    <w:uiPriority w:val="99"/>
    <w:semiHidden/>
    <w:unhideWhenUsed/>
    <w:rsid w:val="00206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FF8"/>
    <w:rPr>
      <w:sz w:val="20"/>
      <w:szCs w:val="20"/>
    </w:rPr>
  </w:style>
  <w:style w:type="character" w:styleId="FootnoteReference">
    <w:name w:val="footnote reference"/>
    <w:basedOn w:val="DefaultParagraphFont"/>
    <w:uiPriority w:val="99"/>
    <w:semiHidden/>
    <w:unhideWhenUsed/>
    <w:rsid w:val="00206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50222">
      <w:bodyDiv w:val="1"/>
      <w:marLeft w:val="0"/>
      <w:marRight w:val="0"/>
      <w:marTop w:val="0"/>
      <w:marBottom w:val="0"/>
      <w:divBdr>
        <w:top w:val="none" w:sz="0" w:space="0" w:color="auto"/>
        <w:left w:val="none" w:sz="0" w:space="0" w:color="auto"/>
        <w:bottom w:val="none" w:sz="0" w:space="0" w:color="auto"/>
        <w:right w:val="none" w:sz="0" w:space="0" w:color="auto"/>
      </w:divBdr>
    </w:div>
    <w:div w:id="1692761583">
      <w:bodyDiv w:val="1"/>
      <w:marLeft w:val="0"/>
      <w:marRight w:val="0"/>
      <w:marTop w:val="0"/>
      <w:marBottom w:val="0"/>
      <w:divBdr>
        <w:top w:val="none" w:sz="0" w:space="0" w:color="auto"/>
        <w:left w:val="none" w:sz="0" w:space="0" w:color="auto"/>
        <w:bottom w:val="none" w:sz="0" w:space="0" w:color="auto"/>
        <w:right w:val="none" w:sz="0" w:space="0" w:color="auto"/>
      </w:divBdr>
      <w:divsChild>
        <w:div w:id="995455075">
          <w:marLeft w:val="0"/>
          <w:marRight w:val="0"/>
          <w:marTop w:val="150"/>
          <w:marBottom w:val="150"/>
          <w:divBdr>
            <w:top w:val="none" w:sz="0" w:space="0" w:color="auto"/>
            <w:left w:val="none" w:sz="0" w:space="0" w:color="auto"/>
            <w:bottom w:val="none" w:sz="0" w:space="0" w:color="auto"/>
            <w:right w:val="none" w:sz="0" w:space="0" w:color="auto"/>
          </w:divBdr>
          <w:divsChild>
            <w:div w:id="1883058131">
              <w:marLeft w:val="0"/>
              <w:marRight w:val="0"/>
              <w:marTop w:val="100"/>
              <w:marBottom w:val="100"/>
              <w:divBdr>
                <w:top w:val="none" w:sz="0" w:space="0" w:color="auto"/>
                <w:left w:val="none" w:sz="0" w:space="0" w:color="auto"/>
                <w:bottom w:val="none" w:sz="0" w:space="0" w:color="auto"/>
                <w:right w:val="none" w:sz="0" w:space="0" w:color="auto"/>
              </w:divBdr>
            </w:div>
          </w:divsChild>
        </w:div>
        <w:div w:id="1157575549">
          <w:marLeft w:val="0"/>
          <w:marRight w:val="0"/>
          <w:marTop w:val="0"/>
          <w:marBottom w:val="0"/>
          <w:divBdr>
            <w:top w:val="none" w:sz="0" w:space="0" w:color="auto"/>
            <w:left w:val="none" w:sz="0" w:space="0" w:color="auto"/>
            <w:bottom w:val="none" w:sz="0" w:space="0" w:color="auto"/>
            <w:right w:val="none" w:sz="0" w:space="0" w:color="auto"/>
          </w:divBdr>
          <w:divsChild>
            <w:div w:id="2117288332">
              <w:marLeft w:val="0"/>
              <w:marRight w:val="0"/>
              <w:marTop w:val="0"/>
              <w:marBottom w:val="0"/>
              <w:divBdr>
                <w:top w:val="none" w:sz="0" w:space="0" w:color="auto"/>
                <w:left w:val="none" w:sz="0" w:space="0" w:color="auto"/>
                <w:bottom w:val="none" w:sz="0" w:space="0" w:color="auto"/>
                <w:right w:val="none" w:sz="0" w:space="0" w:color="auto"/>
              </w:divBdr>
              <w:divsChild>
                <w:div w:id="14036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5CDD-F9A3-401C-A392-60A8730C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7</cp:lastModifiedBy>
  <cp:revision>2</cp:revision>
  <cp:lastPrinted>2025-09-18T06:40:00Z</cp:lastPrinted>
  <dcterms:created xsi:type="dcterms:W3CDTF">2025-09-18T08:50:00Z</dcterms:created>
  <dcterms:modified xsi:type="dcterms:W3CDTF">2025-09-18T08:50:00Z</dcterms:modified>
</cp:coreProperties>
</file>